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06CB" w:rsidRDefault="00285FDD">
      <w:pPr>
        <w:jc w:val="center"/>
        <w:rPr>
          <w:rFonts w:ascii="Arial" w:hAnsi="Arial" w:cs="Arial"/>
          <w:b/>
          <w:bCs/>
          <w:sz w:val="28"/>
          <w:szCs w:val="28"/>
        </w:rPr>
      </w:pPr>
      <w:bookmarkStart w:id="0" w:name="_top"/>
      <w:bookmarkEnd w:id="0"/>
      <w:r>
        <w:rPr>
          <w:rFonts w:ascii="Arial" w:hAnsi="Arial" w:cs="Arial" w:hint="eastAsia"/>
          <w:b/>
          <w:bCs/>
          <w:sz w:val="28"/>
          <w:szCs w:val="28"/>
        </w:rPr>
        <w:t>4G router</w:t>
      </w:r>
      <w:r w:rsidR="009B7DBC">
        <w:rPr>
          <w:rFonts w:ascii="Arial" w:hAnsi="Arial" w:cs="Arial"/>
          <w:b/>
          <w:bCs/>
          <w:sz w:val="28"/>
          <w:szCs w:val="28"/>
        </w:rPr>
        <w:t xml:space="preserve"> And Network Con</w:t>
      </w:r>
      <w:r w:rsidR="009B7DBC">
        <w:rPr>
          <w:rFonts w:ascii="Arial" w:hAnsi="Arial" w:cs="Arial" w:hint="eastAsia"/>
          <w:b/>
          <w:bCs/>
          <w:sz w:val="28"/>
          <w:szCs w:val="28"/>
        </w:rPr>
        <w:t>f</w:t>
      </w:r>
      <w:r>
        <w:rPr>
          <w:rFonts w:ascii="Arial" w:hAnsi="Arial" w:cs="Arial"/>
          <w:b/>
          <w:bCs/>
          <w:sz w:val="28"/>
          <w:szCs w:val="28"/>
        </w:rPr>
        <w:t>ig</w:t>
      </w:r>
      <w:r w:rsidR="009B7DBC">
        <w:rPr>
          <w:rFonts w:ascii="Arial" w:hAnsi="Arial" w:cs="Arial" w:hint="eastAsia"/>
          <w:b/>
          <w:bCs/>
          <w:sz w:val="28"/>
          <w:szCs w:val="28"/>
        </w:rPr>
        <w:t>u</w:t>
      </w:r>
      <w:r>
        <w:rPr>
          <w:rFonts w:ascii="Arial" w:hAnsi="Arial" w:cs="Arial"/>
          <w:b/>
          <w:bCs/>
          <w:sz w:val="28"/>
          <w:szCs w:val="28"/>
        </w:rPr>
        <w:t xml:space="preserve">ration </w:t>
      </w:r>
    </w:p>
    <w:p w:rsidR="00DE06CB" w:rsidRDefault="00285FDD">
      <w:pPr>
        <w:jc w:val="center"/>
        <w:rPr>
          <w:rFonts w:ascii="Arial" w:hAnsi="Arial" w:cs="Arial"/>
          <w:b/>
          <w:bCs/>
          <w:sz w:val="28"/>
          <w:szCs w:val="28"/>
        </w:rPr>
      </w:pPr>
      <w:proofErr w:type="gramStart"/>
      <w:r>
        <w:rPr>
          <w:rFonts w:ascii="Arial" w:hAnsi="Arial" w:cs="Arial"/>
          <w:b/>
          <w:bCs/>
          <w:sz w:val="28"/>
          <w:szCs w:val="28"/>
        </w:rPr>
        <w:t>via</w:t>
      </w:r>
      <w:proofErr w:type="gramEnd"/>
      <w:r>
        <w:rPr>
          <w:rFonts w:ascii="Arial" w:hAnsi="Arial" w:cs="Arial"/>
          <w:b/>
          <w:bCs/>
          <w:sz w:val="28"/>
          <w:szCs w:val="28"/>
        </w:rPr>
        <w:t xml:space="preserve"> EVSE MESH </w:t>
      </w:r>
    </w:p>
    <w:p w:rsidR="00DE06CB" w:rsidRDefault="00DE06CB">
      <w:pPr>
        <w:jc w:val="left"/>
        <w:rPr>
          <w:rFonts w:ascii="Arial" w:hAnsi="Arial" w:cs="Arial"/>
        </w:rPr>
      </w:pPr>
    </w:p>
    <w:tbl>
      <w:tblPr>
        <w:tblW w:w="85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1559"/>
        <w:gridCol w:w="1843"/>
        <w:gridCol w:w="3594"/>
      </w:tblGrid>
      <w:tr w:rsidR="00DE06CB">
        <w:trPr>
          <w:jc w:val="center"/>
        </w:trPr>
        <w:tc>
          <w:tcPr>
            <w:tcW w:w="1526" w:type="dxa"/>
          </w:tcPr>
          <w:p w:rsidR="00DE06CB" w:rsidRDefault="00285FDD">
            <w:pPr>
              <w:ind w:left="4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Version</w:t>
            </w:r>
          </w:p>
        </w:tc>
        <w:tc>
          <w:tcPr>
            <w:tcW w:w="1559" w:type="dxa"/>
          </w:tcPr>
          <w:p w:rsidR="00DE06CB" w:rsidRDefault="00285FDD">
            <w:pPr>
              <w:ind w:left="4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BY</w:t>
            </w:r>
          </w:p>
        </w:tc>
        <w:tc>
          <w:tcPr>
            <w:tcW w:w="1843" w:type="dxa"/>
          </w:tcPr>
          <w:p w:rsidR="00DE06CB" w:rsidRDefault="00285FDD">
            <w:pPr>
              <w:ind w:left="4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Date</w:t>
            </w:r>
          </w:p>
        </w:tc>
        <w:tc>
          <w:tcPr>
            <w:tcW w:w="3594" w:type="dxa"/>
          </w:tcPr>
          <w:p w:rsidR="00DE06CB" w:rsidRDefault="00285FD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Note</w:t>
            </w:r>
          </w:p>
        </w:tc>
      </w:tr>
      <w:tr w:rsidR="00DE06CB">
        <w:trPr>
          <w:jc w:val="center"/>
        </w:trPr>
        <w:tc>
          <w:tcPr>
            <w:tcW w:w="1526" w:type="dxa"/>
          </w:tcPr>
          <w:p w:rsidR="00DE06CB" w:rsidRDefault="00285FDD">
            <w:pPr>
              <w:ind w:left="4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1.0</w:t>
            </w:r>
          </w:p>
        </w:tc>
        <w:tc>
          <w:tcPr>
            <w:tcW w:w="1559" w:type="dxa"/>
          </w:tcPr>
          <w:p w:rsidR="00DE06CB" w:rsidRDefault="00285FDD">
            <w:pPr>
              <w:ind w:left="4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Bruce</w:t>
            </w:r>
          </w:p>
        </w:tc>
        <w:tc>
          <w:tcPr>
            <w:tcW w:w="1843" w:type="dxa"/>
          </w:tcPr>
          <w:p w:rsidR="00DE06CB" w:rsidRDefault="00C873FB">
            <w:pPr>
              <w:ind w:left="4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202</w:t>
            </w:r>
            <w:r>
              <w:rPr>
                <w:rFonts w:ascii="Arial" w:hAnsi="Arial" w:cs="Arial" w:hint="eastAsia"/>
              </w:rPr>
              <w:t>1</w:t>
            </w:r>
            <w:r w:rsidR="00285FDD">
              <w:rPr>
                <w:rFonts w:ascii="Arial" w:hAnsi="Arial" w:cs="Arial"/>
              </w:rPr>
              <w:t>.05.19</w:t>
            </w:r>
          </w:p>
        </w:tc>
        <w:tc>
          <w:tcPr>
            <w:tcW w:w="3594" w:type="dxa"/>
          </w:tcPr>
          <w:p w:rsidR="00DE06CB" w:rsidRDefault="00285FD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First Edition</w:t>
            </w:r>
          </w:p>
        </w:tc>
      </w:tr>
      <w:tr w:rsidR="00DE06CB">
        <w:trPr>
          <w:jc w:val="center"/>
        </w:trPr>
        <w:tc>
          <w:tcPr>
            <w:tcW w:w="1526" w:type="dxa"/>
          </w:tcPr>
          <w:p w:rsidR="00DE06CB" w:rsidRDefault="00E01461">
            <w:pPr>
              <w:ind w:left="4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1.</w:t>
            </w:r>
            <w:r>
              <w:rPr>
                <w:rFonts w:ascii="Arial" w:hAnsi="Arial" w:cs="Arial" w:hint="eastAsia"/>
              </w:rPr>
              <w:t>1</w:t>
            </w:r>
          </w:p>
        </w:tc>
        <w:tc>
          <w:tcPr>
            <w:tcW w:w="1559" w:type="dxa"/>
          </w:tcPr>
          <w:p w:rsidR="00DE06CB" w:rsidRDefault="00285FDD">
            <w:pPr>
              <w:ind w:left="4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Gary</w:t>
            </w:r>
          </w:p>
        </w:tc>
        <w:tc>
          <w:tcPr>
            <w:tcW w:w="1843" w:type="dxa"/>
          </w:tcPr>
          <w:p w:rsidR="00DE06CB" w:rsidRDefault="00285FDD">
            <w:pPr>
              <w:ind w:left="420"/>
              <w:rPr>
                <w:rFonts w:ascii="Arial" w:hAnsi="Arial" w:cs="Arial"/>
              </w:rPr>
            </w:pPr>
            <w:r>
              <w:rPr>
                <w:rFonts w:ascii="Arial" w:hAnsi="Arial" w:cs="Arial" w:hint="eastAsia"/>
              </w:rPr>
              <w:t>2021.10.</w:t>
            </w:r>
            <w:r w:rsidR="00FC1B75">
              <w:rPr>
                <w:rFonts w:ascii="Arial" w:hAnsi="Arial" w:cs="Arial" w:hint="eastAsia"/>
              </w:rPr>
              <w:t>0</w:t>
            </w:r>
            <w:r>
              <w:rPr>
                <w:rFonts w:ascii="Arial" w:hAnsi="Arial" w:cs="Arial" w:hint="eastAsia"/>
              </w:rPr>
              <w:t>8</w:t>
            </w:r>
          </w:p>
        </w:tc>
        <w:tc>
          <w:tcPr>
            <w:tcW w:w="3594" w:type="dxa"/>
          </w:tcPr>
          <w:p w:rsidR="00DE06CB" w:rsidRDefault="001534CA">
            <w:pPr>
              <w:pStyle w:val="1"/>
              <w:keepNext w:val="0"/>
              <w:keepLines w:val="0"/>
              <w:widowControl/>
              <w:shd w:val="clear" w:color="auto" w:fill="FFFFFF"/>
              <w:spacing w:before="0" w:after="0" w:line="93" w:lineRule="atLeast"/>
              <w:rPr>
                <w:rFonts w:ascii="Arial" w:hAnsi="Arial" w:cs="Arial"/>
              </w:rPr>
            </w:pPr>
            <w:r>
              <w:rPr>
                <w:rFonts w:ascii="Arial" w:hAnsi="Arial" w:cs="Arial"/>
                <w:b w:val="0"/>
                <w:bCs w:val="0"/>
                <w:kern w:val="2"/>
                <w:sz w:val="21"/>
                <w:szCs w:val="22"/>
              </w:rPr>
              <w:t xml:space="preserve">Add 4G </w:t>
            </w:r>
            <w:r>
              <w:rPr>
                <w:rFonts w:ascii="Arial" w:hAnsi="Arial" w:cs="Arial" w:hint="eastAsia"/>
                <w:b w:val="0"/>
                <w:bCs w:val="0"/>
                <w:kern w:val="2"/>
                <w:sz w:val="21"/>
                <w:szCs w:val="22"/>
              </w:rPr>
              <w:t>Router</w:t>
            </w:r>
            <w:r>
              <w:rPr>
                <w:rFonts w:ascii="Arial" w:hAnsi="Arial" w:cs="Arial"/>
                <w:b w:val="0"/>
                <w:bCs w:val="0"/>
                <w:kern w:val="2"/>
                <w:sz w:val="21"/>
                <w:szCs w:val="22"/>
              </w:rPr>
              <w:t xml:space="preserve"> Con</w:t>
            </w:r>
            <w:r>
              <w:rPr>
                <w:rFonts w:ascii="Arial" w:hAnsi="Arial" w:cs="Arial" w:hint="eastAsia"/>
                <w:b w:val="0"/>
                <w:bCs w:val="0"/>
                <w:kern w:val="2"/>
                <w:sz w:val="21"/>
                <w:szCs w:val="22"/>
              </w:rPr>
              <w:t>figuration</w:t>
            </w:r>
          </w:p>
        </w:tc>
      </w:tr>
    </w:tbl>
    <w:p w:rsidR="00DE06CB" w:rsidRDefault="00DE06CB">
      <w:pPr>
        <w:jc w:val="right"/>
        <w:rPr>
          <w:rFonts w:ascii="Arial" w:hAnsi="Arial" w:cs="Arial"/>
        </w:rPr>
      </w:pPr>
    </w:p>
    <w:p w:rsidR="00DE06CB" w:rsidRDefault="00285FDD">
      <w:pPr>
        <w:jc w:val="right"/>
        <w:rPr>
          <w:rFonts w:ascii="Arial" w:hAnsi="Arial" w:cs="Arial"/>
        </w:rPr>
      </w:pPr>
      <w:r>
        <w:rPr>
          <w:rFonts w:ascii="Arial" w:hAnsi="Arial" w:cs="Arial"/>
        </w:rPr>
        <w:t xml:space="preserve">Applicable for </w:t>
      </w:r>
    </w:p>
    <w:p w:rsidR="00DE06CB" w:rsidRDefault="00285FDD">
      <w:pPr>
        <w:jc w:val="right"/>
        <w:rPr>
          <w:rFonts w:ascii="Arial" w:hAnsi="Arial" w:cs="Arial"/>
        </w:rPr>
      </w:pPr>
      <w:r>
        <w:rPr>
          <w:rFonts w:ascii="Arial" w:hAnsi="Arial" w:cs="Arial"/>
        </w:rPr>
        <w:t>Smart Home Series: AC7000-AE-25, AC011K-AE-25</w:t>
      </w:r>
    </w:p>
    <w:p w:rsidR="00DE06CB" w:rsidRDefault="00285FDD">
      <w:pPr>
        <w:jc w:val="right"/>
        <w:rPr>
          <w:rFonts w:ascii="Arial" w:hAnsi="Arial" w:cs="Arial"/>
        </w:rPr>
      </w:pPr>
      <w:r>
        <w:rPr>
          <w:rFonts w:ascii="Arial" w:hAnsi="Arial" w:cs="Arial"/>
        </w:rPr>
        <w:t>3G Business Series: AC7000-BE-34, AC022K-BE-34</w:t>
      </w:r>
    </w:p>
    <w:p w:rsidR="00D93C43" w:rsidRPr="00100448" w:rsidRDefault="00D93C43" w:rsidP="00DB647D">
      <w:pPr>
        <w:pStyle w:val="a9"/>
        <w:numPr>
          <w:ilvl w:val="0"/>
          <w:numId w:val="5"/>
        </w:numPr>
        <w:jc w:val="left"/>
      </w:pPr>
      <w:r w:rsidRPr="00100448">
        <w:rPr>
          <w:rFonts w:hint="eastAsia"/>
        </w:rPr>
        <w:t>Network configuration via EVSE MESH</w:t>
      </w:r>
      <w:bookmarkStart w:id="1" w:name="PartI"/>
      <w:bookmarkEnd w:id="1"/>
    </w:p>
    <w:p w:rsidR="00A42592" w:rsidRDefault="00A42592" w:rsidP="00A42592">
      <w:pPr>
        <w:jc w:val="left"/>
        <w:rPr>
          <w:rFonts w:ascii="Arial" w:hAnsi="Arial" w:cs="Arial"/>
          <w:b/>
          <w:bCs/>
          <w:szCs w:val="21"/>
        </w:rPr>
      </w:pPr>
      <w:r>
        <w:rPr>
          <w:rFonts w:ascii="Arial" w:hAnsi="Arial" w:cs="Arial" w:hint="eastAsia"/>
          <w:b/>
          <w:bCs/>
          <w:szCs w:val="21"/>
        </w:rPr>
        <w:t>Foreword</w:t>
      </w:r>
    </w:p>
    <w:p w:rsidR="00A42592" w:rsidRDefault="00A42592" w:rsidP="00A42592">
      <w:pPr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EVSE MESH is an APP for the network configuration of Smart home &amp; 3G Business charger.</w:t>
      </w:r>
    </w:p>
    <w:p w:rsidR="00A42592" w:rsidRDefault="00A42592" w:rsidP="00A42592">
      <w:pPr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Through this app, you can connect your charger to EN-PLUS or your own OCPP server or backend. </w:t>
      </w:r>
    </w:p>
    <w:p w:rsidR="00A42592" w:rsidRDefault="00A42592" w:rsidP="00A42592">
      <w:pPr>
        <w:jc w:val="left"/>
        <w:rPr>
          <w:rFonts w:ascii="Arial" w:hAnsi="Arial" w:cs="Arial"/>
          <w:sz w:val="24"/>
        </w:rPr>
      </w:pPr>
    </w:p>
    <w:p w:rsidR="00A42592" w:rsidRPr="00DB77D3" w:rsidRDefault="00A42592" w:rsidP="00A42592">
      <w:pPr>
        <w:jc w:val="left"/>
        <w:rPr>
          <w:rFonts w:ascii="Arial" w:hAnsi="Arial" w:cs="Arial"/>
          <w:b/>
          <w:sz w:val="18"/>
          <w:szCs w:val="18"/>
        </w:rPr>
      </w:pPr>
      <w:r w:rsidRPr="00DB77D3">
        <w:rPr>
          <w:rFonts w:ascii="Arial" w:hAnsi="Arial" w:cs="Arial"/>
          <w:b/>
          <w:sz w:val="18"/>
          <w:szCs w:val="18"/>
        </w:rPr>
        <w:t xml:space="preserve">Attention: </w:t>
      </w:r>
    </w:p>
    <w:p w:rsidR="00A42592" w:rsidRDefault="008F3CE5" w:rsidP="00A42592">
      <w:pPr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EVSE MESH </w:t>
      </w:r>
      <w:r>
        <w:rPr>
          <w:rFonts w:ascii="Arial" w:hAnsi="Arial" w:cs="Arial" w:hint="eastAsia"/>
          <w:sz w:val="18"/>
          <w:szCs w:val="18"/>
        </w:rPr>
        <w:t>send</w:t>
      </w:r>
      <w:r w:rsidR="00A42592">
        <w:rPr>
          <w:rFonts w:ascii="Arial" w:hAnsi="Arial" w:cs="Arial"/>
          <w:sz w:val="18"/>
          <w:szCs w:val="18"/>
        </w:rPr>
        <w:t xml:space="preserve"> </w:t>
      </w:r>
      <w:r w:rsidR="004D7523">
        <w:rPr>
          <w:rFonts w:ascii="Arial" w:hAnsi="Arial" w:cs="Arial" w:hint="eastAsia"/>
          <w:sz w:val="18"/>
          <w:szCs w:val="18"/>
        </w:rPr>
        <w:t>l</w:t>
      </w:r>
      <w:r>
        <w:rPr>
          <w:rFonts w:ascii="Arial" w:hAnsi="Arial" w:cs="Arial" w:hint="eastAsia"/>
          <w:sz w:val="18"/>
          <w:szCs w:val="18"/>
        </w:rPr>
        <w:t xml:space="preserve"> </w:t>
      </w:r>
      <w:r w:rsidR="004D7523">
        <w:rPr>
          <w:rFonts w:ascii="Arial" w:hAnsi="Arial" w:cs="Arial" w:hint="eastAsia"/>
          <w:sz w:val="18"/>
          <w:szCs w:val="18"/>
        </w:rPr>
        <w:t>WIFI</w:t>
      </w:r>
      <w:r>
        <w:rPr>
          <w:rFonts w:ascii="Arial" w:hAnsi="Arial" w:cs="Arial" w:hint="eastAsia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information</w:t>
      </w:r>
      <w:r>
        <w:rPr>
          <w:rFonts w:ascii="Arial" w:hAnsi="Arial" w:cs="Arial" w:hint="eastAsia"/>
          <w:sz w:val="18"/>
          <w:szCs w:val="18"/>
        </w:rPr>
        <w:t xml:space="preserve"> to charger </w:t>
      </w:r>
      <w:r w:rsidR="00A42592">
        <w:rPr>
          <w:rFonts w:ascii="Arial" w:hAnsi="Arial" w:cs="Arial"/>
          <w:sz w:val="18"/>
          <w:szCs w:val="18"/>
        </w:rPr>
        <w:t>by blue</w:t>
      </w:r>
      <w:r>
        <w:rPr>
          <w:rFonts w:ascii="Arial" w:hAnsi="Arial" w:cs="Arial" w:hint="eastAsia"/>
          <w:sz w:val="18"/>
          <w:szCs w:val="18"/>
        </w:rPr>
        <w:t>-</w:t>
      </w:r>
      <w:r w:rsidR="00A42592">
        <w:rPr>
          <w:rFonts w:ascii="Arial" w:hAnsi="Arial" w:cs="Arial"/>
          <w:sz w:val="18"/>
          <w:szCs w:val="18"/>
        </w:rPr>
        <w:t>toot</w:t>
      </w:r>
      <w:r>
        <w:rPr>
          <w:rFonts w:ascii="Arial" w:hAnsi="Arial" w:cs="Arial"/>
          <w:sz w:val="18"/>
          <w:szCs w:val="18"/>
        </w:rPr>
        <w:t>h</w:t>
      </w:r>
      <w:r>
        <w:rPr>
          <w:rFonts w:ascii="Arial" w:hAnsi="Arial" w:cs="Arial" w:hint="eastAsia"/>
          <w:sz w:val="18"/>
          <w:szCs w:val="18"/>
        </w:rPr>
        <w:t xml:space="preserve"> b</w:t>
      </w:r>
      <w:r w:rsidR="00D51FE3">
        <w:rPr>
          <w:rFonts w:ascii="Arial" w:hAnsi="Arial" w:cs="Arial" w:hint="eastAsia"/>
          <w:sz w:val="18"/>
          <w:szCs w:val="18"/>
        </w:rPr>
        <w:t>ef</w:t>
      </w:r>
      <w:r w:rsidR="004D7523">
        <w:rPr>
          <w:rFonts w:ascii="Arial" w:hAnsi="Arial" w:cs="Arial" w:hint="eastAsia"/>
          <w:sz w:val="18"/>
          <w:szCs w:val="18"/>
        </w:rPr>
        <w:t xml:space="preserve">ore charger connect to the </w:t>
      </w:r>
      <w:proofErr w:type="gramStart"/>
      <w:r w:rsidR="004D7523">
        <w:rPr>
          <w:rFonts w:ascii="Arial" w:hAnsi="Arial" w:cs="Arial" w:hint="eastAsia"/>
          <w:sz w:val="18"/>
          <w:szCs w:val="18"/>
        </w:rPr>
        <w:t>WIFI</w:t>
      </w:r>
      <w:r w:rsidR="00DF1D30">
        <w:rPr>
          <w:rFonts w:ascii="Arial" w:hAnsi="Arial" w:cs="Arial" w:hint="eastAsia"/>
          <w:sz w:val="18"/>
          <w:szCs w:val="18"/>
        </w:rPr>
        <w:t>(</w:t>
      </w:r>
      <w:proofErr w:type="gramEnd"/>
      <w:r w:rsidR="00DF1D30">
        <w:rPr>
          <w:rFonts w:ascii="Arial" w:hAnsi="Arial" w:cs="Arial" w:hint="eastAsia"/>
          <w:sz w:val="18"/>
          <w:szCs w:val="18"/>
        </w:rPr>
        <w:t>hotpot)</w:t>
      </w:r>
      <w:r>
        <w:rPr>
          <w:rFonts w:ascii="Arial" w:hAnsi="Arial" w:cs="Arial"/>
          <w:sz w:val="18"/>
          <w:szCs w:val="18"/>
        </w:rPr>
        <w:t>. The charger will turn off it</w:t>
      </w:r>
      <w:r w:rsidR="00A42592">
        <w:rPr>
          <w:rFonts w:ascii="Arial" w:hAnsi="Arial" w:cs="Arial"/>
          <w:sz w:val="18"/>
          <w:szCs w:val="18"/>
        </w:rPr>
        <w:t>s blue</w:t>
      </w:r>
      <w:r>
        <w:rPr>
          <w:rFonts w:ascii="Arial" w:hAnsi="Arial" w:cs="Arial" w:hint="eastAsia"/>
          <w:sz w:val="18"/>
          <w:szCs w:val="18"/>
        </w:rPr>
        <w:t>-</w:t>
      </w:r>
      <w:r w:rsidR="00A42592">
        <w:rPr>
          <w:rFonts w:ascii="Arial" w:hAnsi="Arial" w:cs="Arial"/>
          <w:sz w:val="18"/>
          <w:szCs w:val="18"/>
        </w:rPr>
        <w:t>tooth automa</w:t>
      </w:r>
      <w:r w:rsidR="00463B17">
        <w:rPr>
          <w:rFonts w:ascii="Arial" w:hAnsi="Arial" w:cs="Arial"/>
          <w:sz w:val="18"/>
          <w:szCs w:val="18"/>
        </w:rPr>
        <w:t xml:space="preserve">tically </w:t>
      </w:r>
      <w:r w:rsidR="004D7523">
        <w:rPr>
          <w:rFonts w:ascii="Arial" w:hAnsi="Arial" w:cs="Arial" w:hint="eastAsia"/>
          <w:sz w:val="18"/>
          <w:szCs w:val="18"/>
        </w:rPr>
        <w:t>after connect to local WIFI</w:t>
      </w:r>
      <w:r w:rsidR="00A42592">
        <w:rPr>
          <w:rFonts w:ascii="Arial" w:hAnsi="Arial" w:cs="Arial"/>
          <w:sz w:val="18"/>
          <w:szCs w:val="18"/>
        </w:rPr>
        <w:t xml:space="preserve">. </w:t>
      </w:r>
    </w:p>
    <w:p w:rsidR="00BB4385" w:rsidRDefault="00BB4385" w:rsidP="00A42592">
      <w:pPr>
        <w:jc w:val="left"/>
        <w:rPr>
          <w:rFonts w:ascii="Arial" w:hAnsi="Arial" w:cs="Arial"/>
          <w:b/>
          <w:bCs/>
          <w:sz w:val="24"/>
        </w:rPr>
      </w:pPr>
      <w:r>
        <w:rPr>
          <w:noProof/>
        </w:rPr>
        <w:drawing>
          <wp:inline distT="0" distB="0" distL="0" distR="0" wp14:anchorId="1EB79C07" wp14:editId="04E987BF">
            <wp:extent cx="2534855" cy="1743008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1444" cy="1747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hint="eastAsia"/>
          <w:b/>
          <w:bCs/>
          <w:sz w:val="24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0E095DA4" wp14:editId="185A1959">
            <wp:extent cx="2443883" cy="1678329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6" cy="1678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4385" w:rsidRDefault="00BB4385" w:rsidP="00A42592">
      <w:pPr>
        <w:jc w:val="left"/>
        <w:rPr>
          <w:rFonts w:ascii="Arial" w:hAnsi="Arial" w:cs="Arial"/>
          <w:b/>
          <w:bCs/>
          <w:sz w:val="24"/>
        </w:rPr>
      </w:pPr>
    </w:p>
    <w:p w:rsidR="00A42592" w:rsidRPr="002B38B2" w:rsidRDefault="00A42592" w:rsidP="00A42592">
      <w:pPr>
        <w:jc w:val="left"/>
        <w:rPr>
          <w:rFonts w:ascii="Arial" w:hAnsi="Arial" w:cs="Arial"/>
          <w:sz w:val="18"/>
          <w:szCs w:val="18"/>
        </w:rPr>
      </w:pPr>
    </w:p>
    <w:p w:rsidR="00D856D1" w:rsidRDefault="00D856D1" w:rsidP="00D856D1">
      <w:pPr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Configuration steps </w:t>
      </w:r>
    </w:p>
    <w:p w:rsidR="00D856D1" w:rsidRDefault="00C138AD" w:rsidP="00D856D1">
      <w:pPr>
        <w:pStyle w:val="a8"/>
        <w:numPr>
          <w:ilvl w:val="0"/>
          <w:numId w:val="10"/>
        </w:numPr>
        <w:ind w:firstLineChars="0"/>
        <w:jc w:val="left"/>
        <w:rPr>
          <w:rFonts w:ascii="Arial" w:hAnsi="Arial" w:cs="Arial"/>
          <w:sz w:val="18"/>
          <w:szCs w:val="18"/>
        </w:rPr>
      </w:pPr>
      <w:r w:rsidRPr="00D856D1">
        <w:rPr>
          <w:rFonts w:ascii="Arial" w:hAnsi="Arial" w:cs="Arial" w:hint="eastAsia"/>
          <w:sz w:val="18"/>
          <w:szCs w:val="18"/>
        </w:rPr>
        <w:t xml:space="preserve">Download and </w:t>
      </w:r>
      <w:r w:rsidRPr="00D856D1">
        <w:rPr>
          <w:rFonts w:ascii="Arial" w:hAnsi="Arial" w:cs="Arial"/>
          <w:sz w:val="18"/>
          <w:szCs w:val="18"/>
        </w:rPr>
        <w:t>Install</w:t>
      </w:r>
      <w:r w:rsidR="00A42592" w:rsidRPr="00D856D1">
        <w:rPr>
          <w:rFonts w:ascii="Arial" w:hAnsi="Arial" w:cs="Arial"/>
          <w:sz w:val="18"/>
          <w:szCs w:val="18"/>
        </w:rPr>
        <w:t xml:space="preserve"> APP (IOS or Android) </w:t>
      </w:r>
    </w:p>
    <w:p w:rsidR="00D856D1" w:rsidRDefault="00A42592" w:rsidP="00D856D1">
      <w:pPr>
        <w:pStyle w:val="a8"/>
        <w:numPr>
          <w:ilvl w:val="0"/>
          <w:numId w:val="11"/>
        </w:numPr>
        <w:ind w:firstLineChars="0"/>
        <w:jc w:val="left"/>
        <w:rPr>
          <w:rFonts w:ascii="Arial" w:hAnsi="Arial" w:cs="Arial"/>
          <w:sz w:val="18"/>
          <w:szCs w:val="18"/>
        </w:rPr>
      </w:pPr>
      <w:r w:rsidRPr="00D856D1">
        <w:rPr>
          <w:rFonts w:ascii="Arial" w:hAnsi="Arial" w:cs="Arial"/>
          <w:sz w:val="18"/>
          <w:szCs w:val="18"/>
        </w:rPr>
        <w:t xml:space="preserve">For IOS System: Download APP in App store by searching “EVSE Mesh”. </w:t>
      </w:r>
    </w:p>
    <w:p w:rsidR="00A42592" w:rsidRPr="00D856D1" w:rsidRDefault="00A42592" w:rsidP="00D856D1">
      <w:pPr>
        <w:pStyle w:val="a8"/>
        <w:numPr>
          <w:ilvl w:val="0"/>
          <w:numId w:val="11"/>
        </w:numPr>
        <w:ind w:firstLineChars="0"/>
        <w:jc w:val="left"/>
        <w:rPr>
          <w:rFonts w:ascii="Arial" w:hAnsi="Arial" w:cs="Arial"/>
          <w:sz w:val="18"/>
          <w:szCs w:val="18"/>
        </w:rPr>
      </w:pPr>
      <w:r w:rsidRPr="00D856D1">
        <w:rPr>
          <w:rFonts w:ascii="Arial" w:hAnsi="Arial" w:cs="Arial"/>
          <w:sz w:val="18"/>
          <w:szCs w:val="18"/>
        </w:rPr>
        <w:t>For Android System: Download APP in Google store by searching “EVSE Mesh”.</w:t>
      </w:r>
    </w:p>
    <w:p w:rsidR="00A42592" w:rsidRPr="002B38B2" w:rsidRDefault="00A42592" w:rsidP="00707A27">
      <w:pPr>
        <w:widowControl/>
        <w:jc w:val="center"/>
        <w:rPr>
          <w:rFonts w:ascii="Arial" w:hAnsi="Arial" w:cs="Arial"/>
          <w:sz w:val="18"/>
          <w:szCs w:val="18"/>
        </w:rPr>
      </w:pPr>
      <w:r w:rsidRPr="002B38B2">
        <w:rPr>
          <w:rFonts w:ascii="Arial" w:hAnsi="Arial" w:cs="Arial"/>
          <w:noProof/>
          <w:sz w:val="18"/>
          <w:szCs w:val="18"/>
        </w:rPr>
        <w:lastRenderedPageBreak/>
        <w:drawing>
          <wp:inline distT="0" distB="0" distL="114300" distR="114300" wp14:anchorId="538B2AB8" wp14:editId="1CF2C850">
            <wp:extent cx="3339465" cy="1489075"/>
            <wp:effectExtent l="0" t="0" r="635" b="952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39465" cy="148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2A27" w:rsidRDefault="00A42592" w:rsidP="001E2A27">
      <w:pPr>
        <w:pStyle w:val="a8"/>
        <w:numPr>
          <w:ilvl w:val="0"/>
          <w:numId w:val="10"/>
        </w:numPr>
        <w:ind w:firstLineChars="0"/>
        <w:jc w:val="left"/>
        <w:rPr>
          <w:rFonts w:ascii="Arial" w:hAnsi="Arial" w:cs="Arial"/>
          <w:sz w:val="18"/>
          <w:szCs w:val="18"/>
        </w:rPr>
      </w:pPr>
      <w:r w:rsidRPr="002B38B2">
        <w:rPr>
          <w:rFonts w:ascii="Arial" w:hAnsi="Arial" w:cs="Arial"/>
          <w:sz w:val="18"/>
          <w:szCs w:val="18"/>
        </w:rPr>
        <w:t>Enable blue</w:t>
      </w:r>
      <w:r w:rsidR="00373CE8">
        <w:rPr>
          <w:rFonts w:ascii="Arial" w:hAnsi="Arial" w:cs="Arial" w:hint="eastAsia"/>
          <w:sz w:val="18"/>
          <w:szCs w:val="18"/>
        </w:rPr>
        <w:t>-</w:t>
      </w:r>
      <w:r w:rsidRPr="002B38B2">
        <w:rPr>
          <w:rFonts w:ascii="Arial" w:hAnsi="Arial" w:cs="Arial"/>
          <w:sz w:val="18"/>
          <w:szCs w:val="18"/>
        </w:rPr>
        <w:t>tooth of your smar</w:t>
      </w:r>
      <w:r w:rsidR="00821F56">
        <w:rPr>
          <w:rFonts w:ascii="Arial" w:hAnsi="Arial" w:cs="Arial"/>
          <w:sz w:val="18"/>
          <w:szCs w:val="18"/>
        </w:rPr>
        <w:t>t phone, and then connect to an</w:t>
      </w:r>
      <w:r w:rsidRPr="002B38B2">
        <w:rPr>
          <w:rFonts w:ascii="Arial" w:hAnsi="Arial" w:cs="Arial"/>
          <w:sz w:val="18"/>
          <w:szCs w:val="18"/>
        </w:rPr>
        <w:t xml:space="preserve"> available </w:t>
      </w:r>
      <w:r w:rsidRPr="00373CE8">
        <w:rPr>
          <w:rFonts w:ascii="Arial" w:hAnsi="Arial" w:cs="Arial"/>
          <w:b/>
          <w:sz w:val="18"/>
          <w:szCs w:val="18"/>
        </w:rPr>
        <w:t>2.4G WIFI</w:t>
      </w:r>
      <w:r w:rsidRPr="002B38B2">
        <w:rPr>
          <w:rFonts w:ascii="Arial" w:hAnsi="Arial" w:cs="Arial"/>
          <w:sz w:val="18"/>
          <w:szCs w:val="18"/>
        </w:rPr>
        <w:t xml:space="preserve"> </w:t>
      </w:r>
    </w:p>
    <w:p w:rsidR="00A42592" w:rsidRPr="001E2A27" w:rsidRDefault="00A42592" w:rsidP="001E2A27">
      <w:pPr>
        <w:pStyle w:val="a8"/>
        <w:ind w:left="360" w:firstLineChars="0" w:firstLine="0"/>
        <w:jc w:val="left"/>
        <w:rPr>
          <w:rFonts w:ascii="Arial" w:hAnsi="Arial" w:cs="Arial"/>
          <w:sz w:val="18"/>
          <w:szCs w:val="18"/>
        </w:rPr>
      </w:pPr>
      <w:r w:rsidRPr="001E2A27">
        <w:rPr>
          <w:rFonts w:ascii="Arial" w:hAnsi="Arial" w:cs="Arial"/>
          <w:sz w:val="18"/>
          <w:szCs w:val="18"/>
        </w:rPr>
        <w:t>Note: Your EV charger will be connected to the same WIFI, please choose the one with strong signal to avoid offline.</w:t>
      </w:r>
    </w:p>
    <w:p w:rsidR="00A42592" w:rsidRPr="002B38B2" w:rsidRDefault="00A42592" w:rsidP="00A42592">
      <w:pPr>
        <w:widowControl/>
        <w:jc w:val="center"/>
        <w:rPr>
          <w:rFonts w:ascii="Arial" w:hAnsi="Arial" w:cs="Arial"/>
          <w:sz w:val="18"/>
          <w:szCs w:val="18"/>
        </w:rPr>
      </w:pPr>
      <w:r w:rsidRPr="002B38B2">
        <w:rPr>
          <w:rFonts w:ascii="Arial" w:hAnsi="Arial" w:cs="Arial"/>
          <w:noProof/>
          <w:sz w:val="18"/>
          <w:szCs w:val="18"/>
        </w:rPr>
        <w:drawing>
          <wp:inline distT="0" distB="0" distL="114300" distR="114300" wp14:anchorId="28FB5505" wp14:editId="4CF95DE2">
            <wp:extent cx="2043430" cy="1897380"/>
            <wp:effectExtent l="0" t="0" r="1270" b="762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43430" cy="189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2A56" w:rsidRDefault="00A55C21" w:rsidP="001C2A56">
      <w:pPr>
        <w:pStyle w:val="a8"/>
        <w:numPr>
          <w:ilvl w:val="0"/>
          <w:numId w:val="10"/>
        </w:numPr>
        <w:ind w:firstLineChars="0"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Start the APP and log in ( </w:t>
      </w:r>
      <w:r>
        <w:rPr>
          <w:rFonts w:ascii="Arial" w:hAnsi="Arial" w:cs="Arial" w:hint="eastAsia"/>
          <w:sz w:val="18"/>
          <w:szCs w:val="18"/>
        </w:rPr>
        <w:t>T</w:t>
      </w:r>
      <w:r w:rsidR="00A42592" w:rsidRPr="002B38B2">
        <w:rPr>
          <w:rFonts w:ascii="Arial" w:hAnsi="Arial" w:cs="Arial"/>
          <w:sz w:val="18"/>
          <w:szCs w:val="18"/>
        </w:rPr>
        <w:t xml:space="preserve">he account server need to choose “ OCPP Platform ” ) </w:t>
      </w:r>
    </w:p>
    <w:p w:rsidR="00A42592" w:rsidRPr="001C2A56" w:rsidRDefault="00AA3310" w:rsidP="001C2A56">
      <w:pPr>
        <w:pStyle w:val="a8"/>
        <w:ind w:left="360" w:firstLineChars="0" w:firstLine="0"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Note: </w:t>
      </w:r>
      <w:r>
        <w:rPr>
          <w:rFonts w:ascii="Arial" w:hAnsi="Arial" w:cs="Arial" w:hint="eastAsia"/>
          <w:sz w:val="18"/>
          <w:szCs w:val="18"/>
        </w:rPr>
        <w:t xml:space="preserve">The operator account </w:t>
      </w:r>
      <w:r w:rsidR="00A42592" w:rsidRPr="001C2A56">
        <w:rPr>
          <w:rFonts w:ascii="Arial" w:hAnsi="Arial" w:cs="Arial"/>
          <w:sz w:val="18"/>
          <w:szCs w:val="18"/>
        </w:rPr>
        <w:t>number and password only provided</w:t>
      </w:r>
      <w:r w:rsidR="00E35075">
        <w:rPr>
          <w:rFonts w:ascii="Arial" w:hAnsi="Arial" w:cs="Arial"/>
          <w:sz w:val="18"/>
          <w:szCs w:val="18"/>
        </w:rPr>
        <w:t xml:space="preserve"> by EN+, please get it from EN+</w:t>
      </w:r>
      <w:r w:rsidR="00E35075">
        <w:rPr>
          <w:rFonts w:ascii="Arial" w:hAnsi="Arial" w:cs="Arial" w:hint="eastAsia"/>
          <w:sz w:val="18"/>
          <w:szCs w:val="18"/>
        </w:rPr>
        <w:t xml:space="preserve"> team</w:t>
      </w:r>
      <w:r w:rsidR="00A55C21">
        <w:rPr>
          <w:rFonts w:ascii="Arial" w:hAnsi="Arial" w:cs="Arial" w:hint="eastAsia"/>
          <w:sz w:val="18"/>
          <w:szCs w:val="18"/>
        </w:rPr>
        <w:t>.</w:t>
      </w:r>
    </w:p>
    <w:p w:rsidR="00A42592" w:rsidRPr="002B38B2" w:rsidRDefault="00A42592" w:rsidP="00A42592">
      <w:pPr>
        <w:widowControl/>
        <w:jc w:val="center"/>
        <w:rPr>
          <w:rFonts w:ascii="Arial" w:hAnsi="Arial" w:cs="Arial"/>
          <w:sz w:val="18"/>
          <w:szCs w:val="18"/>
        </w:rPr>
      </w:pPr>
      <w:r w:rsidRPr="002B38B2">
        <w:rPr>
          <w:rFonts w:ascii="Arial" w:hAnsi="Arial" w:cs="Arial"/>
          <w:noProof/>
          <w:sz w:val="18"/>
          <w:szCs w:val="18"/>
        </w:rPr>
        <w:drawing>
          <wp:inline distT="0" distB="0" distL="114300" distR="114300" wp14:anchorId="1593825E" wp14:editId="56FD0CC4">
            <wp:extent cx="1913890" cy="2810510"/>
            <wp:effectExtent l="0" t="0" r="3810" b="889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13890" cy="281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4365" w:rsidRPr="005A79F2" w:rsidRDefault="00A42592" w:rsidP="005A79F2">
      <w:pPr>
        <w:pStyle w:val="a8"/>
        <w:numPr>
          <w:ilvl w:val="0"/>
          <w:numId w:val="10"/>
        </w:numPr>
        <w:ind w:firstLineChars="0"/>
        <w:jc w:val="left"/>
        <w:rPr>
          <w:rFonts w:ascii="Arial" w:hAnsi="Arial" w:cs="Arial"/>
          <w:sz w:val="18"/>
          <w:szCs w:val="18"/>
        </w:rPr>
      </w:pPr>
      <w:r w:rsidRPr="002B38B2">
        <w:rPr>
          <w:rFonts w:ascii="Arial" w:hAnsi="Arial" w:cs="Arial"/>
          <w:sz w:val="18"/>
          <w:szCs w:val="18"/>
        </w:rPr>
        <w:t xml:space="preserve">Add charger to group </w:t>
      </w:r>
    </w:p>
    <w:p w:rsidR="00C44365" w:rsidRDefault="00A42592" w:rsidP="00C44365">
      <w:pPr>
        <w:pStyle w:val="a8"/>
        <w:numPr>
          <w:ilvl w:val="0"/>
          <w:numId w:val="12"/>
        </w:numPr>
        <w:ind w:firstLineChars="0"/>
        <w:jc w:val="left"/>
        <w:rPr>
          <w:rFonts w:ascii="Arial" w:hAnsi="Arial" w:cs="Arial"/>
          <w:sz w:val="18"/>
          <w:szCs w:val="18"/>
        </w:rPr>
      </w:pPr>
      <w:r w:rsidRPr="00C44365">
        <w:rPr>
          <w:rFonts w:ascii="Arial" w:hAnsi="Arial" w:cs="Arial"/>
          <w:sz w:val="18"/>
          <w:szCs w:val="18"/>
        </w:rPr>
        <w:t>Follow step</w:t>
      </w:r>
      <w:r w:rsidR="007E4B19">
        <w:rPr>
          <w:rFonts w:ascii="Arial" w:hAnsi="Arial" w:cs="Arial" w:hint="eastAsia"/>
          <w:sz w:val="18"/>
          <w:szCs w:val="18"/>
        </w:rPr>
        <w:t xml:space="preserve"> </w:t>
      </w:r>
      <w:proofErr w:type="gramStart"/>
      <w:r w:rsidRPr="00C44365">
        <w:rPr>
          <w:rFonts w:ascii="Arial" w:hAnsi="Arial" w:cs="Arial"/>
          <w:sz w:val="18"/>
          <w:szCs w:val="18"/>
        </w:rPr>
        <w:t>A~</w:t>
      </w:r>
      <w:proofErr w:type="gramEnd"/>
      <w:r w:rsidRPr="00C44365">
        <w:rPr>
          <w:rFonts w:ascii="Arial" w:hAnsi="Arial" w:cs="Arial" w:hint="eastAsia"/>
          <w:sz w:val="18"/>
          <w:szCs w:val="18"/>
        </w:rPr>
        <w:t>E</w:t>
      </w:r>
      <w:r w:rsidRPr="00C44365">
        <w:rPr>
          <w:rFonts w:ascii="Arial" w:hAnsi="Arial" w:cs="Arial"/>
          <w:sz w:val="18"/>
          <w:szCs w:val="18"/>
        </w:rPr>
        <w:t xml:space="preserve"> to add a charger and repeat step C~</w:t>
      </w:r>
      <w:r w:rsidRPr="00C44365">
        <w:rPr>
          <w:rFonts w:ascii="Arial" w:hAnsi="Arial" w:cs="Arial" w:hint="eastAsia"/>
          <w:sz w:val="18"/>
          <w:szCs w:val="18"/>
        </w:rPr>
        <w:t>H</w:t>
      </w:r>
      <w:r w:rsidRPr="00C44365">
        <w:rPr>
          <w:rFonts w:ascii="Arial" w:hAnsi="Arial" w:cs="Arial"/>
          <w:sz w:val="18"/>
          <w:szCs w:val="18"/>
        </w:rPr>
        <w:t xml:space="preserve"> until other chargers added to the same group. </w:t>
      </w:r>
    </w:p>
    <w:p w:rsidR="005A79F2" w:rsidRDefault="00A42592" w:rsidP="00A42592">
      <w:pPr>
        <w:pStyle w:val="a8"/>
        <w:numPr>
          <w:ilvl w:val="0"/>
          <w:numId w:val="12"/>
        </w:numPr>
        <w:ind w:firstLineChars="0"/>
        <w:jc w:val="left"/>
        <w:rPr>
          <w:rFonts w:ascii="Arial" w:hAnsi="Arial" w:cs="Arial"/>
          <w:sz w:val="18"/>
          <w:szCs w:val="18"/>
        </w:rPr>
      </w:pPr>
      <w:r w:rsidRPr="002B38B2">
        <w:rPr>
          <w:rFonts w:ascii="Arial" w:hAnsi="Arial" w:cs="Arial"/>
          <w:sz w:val="18"/>
          <w:szCs w:val="18"/>
        </w:rPr>
        <w:t xml:space="preserve">Every group </w:t>
      </w:r>
      <w:proofErr w:type="gramStart"/>
      <w:r w:rsidRPr="002B38B2">
        <w:rPr>
          <w:rFonts w:ascii="Arial" w:hAnsi="Arial" w:cs="Arial"/>
          <w:sz w:val="18"/>
          <w:szCs w:val="18"/>
        </w:rPr>
        <w:t>support</w:t>
      </w:r>
      <w:proofErr w:type="gramEnd"/>
      <w:r w:rsidRPr="002B38B2">
        <w:rPr>
          <w:rFonts w:ascii="Arial" w:hAnsi="Arial" w:cs="Arial"/>
          <w:sz w:val="18"/>
          <w:szCs w:val="18"/>
        </w:rPr>
        <w:t xml:space="preserve"> 8 char</w:t>
      </w:r>
      <w:r w:rsidR="00311C4B">
        <w:rPr>
          <w:rFonts w:ascii="Arial" w:hAnsi="Arial" w:cs="Arial"/>
          <w:sz w:val="18"/>
          <w:szCs w:val="18"/>
        </w:rPr>
        <w:t>gers</w:t>
      </w:r>
      <w:r w:rsidR="00311C4B">
        <w:rPr>
          <w:rFonts w:ascii="Arial" w:hAnsi="Arial" w:cs="Arial" w:hint="eastAsia"/>
          <w:sz w:val="18"/>
          <w:szCs w:val="18"/>
        </w:rPr>
        <w:t>.</w:t>
      </w:r>
      <w:r w:rsidR="00311C4B">
        <w:rPr>
          <w:rFonts w:ascii="Arial" w:hAnsi="Arial" w:cs="Arial"/>
          <w:sz w:val="18"/>
          <w:szCs w:val="18"/>
        </w:rPr>
        <w:t xml:space="preserve"> </w:t>
      </w:r>
      <w:r w:rsidR="00311C4B">
        <w:rPr>
          <w:rFonts w:ascii="Arial" w:hAnsi="Arial" w:cs="Arial" w:hint="eastAsia"/>
          <w:sz w:val="18"/>
          <w:szCs w:val="18"/>
        </w:rPr>
        <w:t>I</w:t>
      </w:r>
      <w:r w:rsidR="00646C90">
        <w:rPr>
          <w:rFonts w:ascii="Arial" w:hAnsi="Arial" w:cs="Arial"/>
          <w:sz w:val="18"/>
          <w:szCs w:val="18"/>
        </w:rPr>
        <w:t xml:space="preserve">f there </w:t>
      </w:r>
      <w:r w:rsidR="00646C90">
        <w:rPr>
          <w:rFonts w:ascii="Arial" w:hAnsi="Arial" w:cs="Arial" w:hint="eastAsia"/>
          <w:sz w:val="18"/>
          <w:szCs w:val="18"/>
        </w:rPr>
        <w:t>are</w:t>
      </w:r>
      <w:r w:rsidR="00646C90">
        <w:rPr>
          <w:rFonts w:ascii="Arial" w:hAnsi="Arial" w:cs="Arial"/>
          <w:sz w:val="18"/>
          <w:szCs w:val="18"/>
        </w:rPr>
        <w:t xml:space="preserve"> more than </w:t>
      </w:r>
      <w:r w:rsidR="00646C90">
        <w:rPr>
          <w:rFonts w:ascii="Arial" w:hAnsi="Arial" w:cs="Arial" w:hint="eastAsia"/>
          <w:sz w:val="18"/>
          <w:szCs w:val="18"/>
        </w:rPr>
        <w:t>8</w:t>
      </w:r>
      <w:r w:rsidRPr="002B38B2">
        <w:rPr>
          <w:rFonts w:ascii="Arial" w:hAnsi="Arial" w:cs="Arial"/>
          <w:sz w:val="18"/>
          <w:szCs w:val="18"/>
        </w:rPr>
        <w:t xml:space="preserve">, please </w:t>
      </w:r>
      <w:proofErr w:type="gramStart"/>
      <w:r w:rsidRPr="002B38B2">
        <w:rPr>
          <w:rFonts w:ascii="Arial" w:hAnsi="Arial" w:cs="Arial"/>
          <w:sz w:val="18"/>
          <w:szCs w:val="18"/>
        </w:rPr>
        <w:t>divided</w:t>
      </w:r>
      <w:proofErr w:type="gramEnd"/>
      <w:r w:rsidRPr="002B38B2">
        <w:rPr>
          <w:rFonts w:ascii="Arial" w:hAnsi="Arial" w:cs="Arial"/>
          <w:sz w:val="18"/>
          <w:szCs w:val="18"/>
        </w:rPr>
        <w:t xml:space="preserve"> them into multiple groups. </w:t>
      </w:r>
    </w:p>
    <w:p w:rsidR="004B1939" w:rsidRPr="00371EDF" w:rsidRDefault="005A79F2" w:rsidP="004B1939">
      <w:pPr>
        <w:ind w:left="360"/>
        <w:jc w:val="left"/>
        <w:rPr>
          <w:rFonts w:ascii="Arial" w:hAnsi="Arial" w:cs="Arial"/>
          <w:color w:val="FF0000"/>
          <w:sz w:val="18"/>
          <w:szCs w:val="18"/>
        </w:rPr>
      </w:pPr>
      <w:r w:rsidRPr="00371EDF">
        <w:rPr>
          <w:rFonts w:ascii="Arial" w:hAnsi="Arial" w:cs="Arial" w:hint="eastAsia"/>
          <w:color w:val="FF0000"/>
          <w:sz w:val="18"/>
          <w:szCs w:val="18"/>
        </w:rPr>
        <w:lastRenderedPageBreak/>
        <w:t xml:space="preserve">Note: </w:t>
      </w:r>
      <w:r w:rsidR="00A42592" w:rsidRPr="00371EDF">
        <w:rPr>
          <w:rFonts w:ascii="Arial" w:hAnsi="Arial" w:cs="Arial" w:hint="eastAsia"/>
          <w:color w:val="FF0000"/>
          <w:sz w:val="18"/>
          <w:szCs w:val="18"/>
        </w:rPr>
        <w:t>Before network configuration, the charger will advertise blue-tooth signal with the name of charger SN. Y</w:t>
      </w:r>
      <w:r w:rsidR="00A42592" w:rsidRPr="00371EDF">
        <w:rPr>
          <w:rFonts w:ascii="Arial" w:hAnsi="Arial" w:cs="Arial"/>
          <w:color w:val="FF0000"/>
          <w:sz w:val="18"/>
          <w:szCs w:val="18"/>
        </w:rPr>
        <w:t>o</w:t>
      </w:r>
      <w:r w:rsidR="00A42592" w:rsidRPr="00371EDF">
        <w:rPr>
          <w:rFonts w:ascii="Arial" w:hAnsi="Arial" w:cs="Arial" w:hint="eastAsia"/>
          <w:color w:val="FF0000"/>
          <w:sz w:val="18"/>
          <w:szCs w:val="18"/>
        </w:rPr>
        <w:t>u can check the blue-tooth signal of C</w:t>
      </w:r>
      <w:r w:rsidR="008C4357" w:rsidRPr="00371EDF">
        <w:rPr>
          <w:rFonts w:ascii="Arial" w:hAnsi="Arial" w:cs="Arial" w:hint="eastAsia"/>
          <w:color w:val="FF0000"/>
          <w:sz w:val="18"/>
          <w:szCs w:val="18"/>
        </w:rPr>
        <w:t>harger in you cellphone, but it doesn</w:t>
      </w:r>
      <w:r w:rsidR="008C4357" w:rsidRPr="00371EDF">
        <w:rPr>
          <w:rFonts w:ascii="Arial" w:hAnsi="Arial" w:cs="Arial"/>
          <w:color w:val="FF0000"/>
          <w:sz w:val="18"/>
          <w:szCs w:val="18"/>
        </w:rPr>
        <w:t>’</w:t>
      </w:r>
      <w:r w:rsidR="008C4357" w:rsidRPr="00371EDF">
        <w:rPr>
          <w:rFonts w:ascii="Arial" w:hAnsi="Arial" w:cs="Arial" w:hint="eastAsia"/>
          <w:color w:val="FF0000"/>
          <w:sz w:val="18"/>
          <w:szCs w:val="18"/>
        </w:rPr>
        <w:t>t need</w:t>
      </w:r>
      <w:r w:rsidR="00A42592" w:rsidRPr="00371EDF">
        <w:rPr>
          <w:rFonts w:ascii="Arial" w:hAnsi="Arial" w:cs="Arial" w:hint="eastAsia"/>
          <w:color w:val="FF0000"/>
          <w:sz w:val="18"/>
          <w:szCs w:val="18"/>
        </w:rPr>
        <w:t xml:space="preserve"> to connect the blue-tooth directly.</w:t>
      </w:r>
    </w:p>
    <w:p w:rsidR="008F683D" w:rsidRPr="00371EDF" w:rsidRDefault="00A42592" w:rsidP="008F683D">
      <w:pPr>
        <w:ind w:left="360"/>
        <w:jc w:val="left"/>
        <w:rPr>
          <w:rFonts w:ascii="Arial" w:hAnsi="Arial" w:cs="Arial"/>
          <w:color w:val="FF0000"/>
          <w:sz w:val="18"/>
          <w:szCs w:val="18"/>
        </w:rPr>
      </w:pPr>
      <w:r w:rsidRPr="00371EDF">
        <w:rPr>
          <w:rFonts w:ascii="Arial" w:hAnsi="Arial" w:cs="Arial" w:hint="eastAsia"/>
          <w:color w:val="FF0000"/>
          <w:sz w:val="18"/>
          <w:szCs w:val="18"/>
        </w:rPr>
        <w:t>If</w:t>
      </w:r>
      <w:r w:rsidR="004B1939" w:rsidRPr="00371EDF">
        <w:rPr>
          <w:rFonts w:ascii="Arial" w:hAnsi="Arial" w:cs="Arial" w:hint="eastAsia"/>
          <w:color w:val="FF0000"/>
          <w:sz w:val="18"/>
          <w:szCs w:val="18"/>
        </w:rPr>
        <w:t xml:space="preserve"> you</w:t>
      </w:r>
      <w:r w:rsidR="003D3DFA" w:rsidRPr="00371EDF">
        <w:rPr>
          <w:rFonts w:ascii="Arial" w:hAnsi="Arial" w:cs="Arial" w:hint="eastAsia"/>
          <w:color w:val="FF0000"/>
          <w:sz w:val="18"/>
          <w:szCs w:val="18"/>
        </w:rPr>
        <w:t xml:space="preserve"> can</w:t>
      </w:r>
      <w:r w:rsidR="003D3DFA" w:rsidRPr="00371EDF">
        <w:rPr>
          <w:rFonts w:ascii="Arial" w:hAnsi="Arial" w:cs="Arial"/>
          <w:color w:val="FF0000"/>
          <w:sz w:val="18"/>
          <w:szCs w:val="18"/>
        </w:rPr>
        <w:t>’</w:t>
      </w:r>
      <w:r w:rsidRPr="00371EDF">
        <w:rPr>
          <w:rFonts w:ascii="Arial" w:hAnsi="Arial" w:cs="Arial" w:hint="eastAsia"/>
          <w:color w:val="FF0000"/>
          <w:sz w:val="18"/>
          <w:szCs w:val="18"/>
        </w:rPr>
        <w:t xml:space="preserve">t </w:t>
      </w:r>
      <w:r w:rsidR="00001F74" w:rsidRPr="00371EDF">
        <w:rPr>
          <w:rFonts w:ascii="Arial" w:hAnsi="Arial" w:cs="Arial" w:hint="eastAsia"/>
          <w:color w:val="FF0000"/>
          <w:sz w:val="18"/>
          <w:szCs w:val="18"/>
        </w:rPr>
        <w:t>find the blue-tooth,</w:t>
      </w:r>
      <w:r w:rsidR="00077738" w:rsidRPr="00371EDF">
        <w:rPr>
          <w:rFonts w:ascii="Arial" w:hAnsi="Arial" w:cs="Arial" w:hint="eastAsia"/>
          <w:color w:val="FF0000"/>
          <w:sz w:val="18"/>
          <w:szCs w:val="18"/>
        </w:rPr>
        <w:t xml:space="preserve"> </w:t>
      </w:r>
      <w:r w:rsidR="00001F74" w:rsidRPr="00371EDF">
        <w:rPr>
          <w:rFonts w:ascii="Arial" w:hAnsi="Arial" w:cs="Arial" w:hint="eastAsia"/>
          <w:color w:val="FF0000"/>
          <w:sz w:val="18"/>
          <w:szCs w:val="18"/>
        </w:rPr>
        <w:t>p</w:t>
      </w:r>
      <w:r w:rsidRPr="00371EDF">
        <w:rPr>
          <w:rFonts w:ascii="Arial" w:hAnsi="Arial" w:cs="Arial" w:hint="eastAsia"/>
          <w:color w:val="FF0000"/>
          <w:sz w:val="18"/>
          <w:szCs w:val="18"/>
        </w:rPr>
        <w:t xml:space="preserve">lease reset the charger by </w:t>
      </w:r>
      <w:r w:rsidR="00001F74" w:rsidRPr="00371EDF">
        <w:rPr>
          <w:rFonts w:ascii="Arial" w:hAnsi="Arial" w:cs="Arial" w:hint="eastAsia"/>
          <w:color w:val="FF0000"/>
          <w:sz w:val="18"/>
          <w:szCs w:val="18"/>
        </w:rPr>
        <w:t xml:space="preserve">keep </w:t>
      </w:r>
      <w:r w:rsidRPr="00371EDF">
        <w:rPr>
          <w:rFonts w:ascii="Arial" w:hAnsi="Arial" w:cs="Arial" w:hint="eastAsia"/>
          <w:color w:val="FF0000"/>
          <w:sz w:val="18"/>
          <w:szCs w:val="18"/>
        </w:rPr>
        <w:t>press</w:t>
      </w:r>
      <w:r w:rsidR="00001F74" w:rsidRPr="00371EDF">
        <w:rPr>
          <w:rFonts w:ascii="Arial" w:hAnsi="Arial" w:cs="Arial" w:hint="eastAsia"/>
          <w:color w:val="FF0000"/>
          <w:sz w:val="18"/>
          <w:szCs w:val="18"/>
        </w:rPr>
        <w:t>ing</w:t>
      </w:r>
      <w:r w:rsidRPr="00371EDF">
        <w:rPr>
          <w:rFonts w:ascii="Arial" w:hAnsi="Arial" w:cs="Arial" w:hint="eastAsia"/>
          <w:color w:val="FF0000"/>
          <w:sz w:val="18"/>
          <w:szCs w:val="18"/>
        </w:rPr>
        <w:t xml:space="preserve"> </w:t>
      </w:r>
      <w:r w:rsidR="00001F74" w:rsidRPr="00371EDF">
        <w:rPr>
          <w:rFonts w:ascii="Arial" w:hAnsi="Arial" w:cs="Arial" w:hint="eastAsia"/>
          <w:color w:val="FF0000"/>
          <w:sz w:val="18"/>
          <w:szCs w:val="18"/>
        </w:rPr>
        <w:t xml:space="preserve">reset </w:t>
      </w:r>
      <w:r w:rsidRPr="00371EDF">
        <w:rPr>
          <w:rFonts w:ascii="Arial" w:hAnsi="Arial" w:cs="Arial" w:hint="eastAsia"/>
          <w:color w:val="FF0000"/>
          <w:sz w:val="18"/>
          <w:szCs w:val="18"/>
        </w:rPr>
        <w:t>button more than 5 seconds.</w:t>
      </w:r>
    </w:p>
    <w:p w:rsidR="003B62EB" w:rsidRDefault="00001F74" w:rsidP="003B62EB">
      <w:pPr>
        <w:ind w:left="360"/>
        <w:jc w:val="left"/>
        <w:rPr>
          <w:rFonts w:ascii="Arial" w:hAnsi="Arial" w:cs="Arial"/>
          <w:sz w:val="18"/>
          <w:szCs w:val="18"/>
        </w:rPr>
      </w:pPr>
      <w:r>
        <w:rPr>
          <w:noProof/>
        </w:rPr>
        <w:drawing>
          <wp:inline distT="0" distB="0" distL="0" distR="0" wp14:anchorId="44DF9305" wp14:editId="5017FC29">
            <wp:extent cx="1847811" cy="2795286"/>
            <wp:effectExtent l="0" t="0" r="635" b="508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49674" cy="2798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F683D">
        <w:rPr>
          <w:rFonts w:ascii="Arial" w:hAnsi="Arial" w:cs="Arial" w:hint="eastAsia"/>
          <w:sz w:val="18"/>
          <w:szCs w:val="18"/>
        </w:rPr>
        <w:t xml:space="preserve">        </w:t>
      </w:r>
      <w:r w:rsidR="005335F9">
        <w:rPr>
          <w:noProof/>
        </w:rPr>
        <w:drawing>
          <wp:inline distT="0" distB="0" distL="0" distR="0" wp14:anchorId="43318676" wp14:editId="5E004757">
            <wp:extent cx="2615878" cy="284556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616026" cy="2845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2EB" w:rsidRPr="00B80482" w:rsidRDefault="00B80482" w:rsidP="00B80482">
      <w:pPr>
        <w:ind w:firstLineChars="200" w:firstLine="360"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 xml:space="preserve">A. </w:t>
      </w:r>
      <w:r w:rsidR="00E20AC7" w:rsidRPr="00B80482">
        <w:rPr>
          <w:rFonts w:ascii="Arial" w:hAnsi="Arial" w:cs="Arial"/>
          <w:sz w:val="18"/>
          <w:szCs w:val="18"/>
        </w:rPr>
        <w:t>Click “</w:t>
      </w:r>
      <w:r w:rsidR="00E20AC7">
        <w:rPr>
          <w:noProof/>
        </w:rPr>
        <w:drawing>
          <wp:inline distT="0" distB="0" distL="0" distR="0" wp14:anchorId="4BBDB2B7" wp14:editId="477DF5B7">
            <wp:extent cx="177800" cy="1524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42592" w:rsidRPr="00B80482">
        <w:rPr>
          <w:rFonts w:ascii="Arial" w:hAnsi="Arial" w:cs="Arial"/>
          <w:sz w:val="18"/>
          <w:szCs w:val="18"/>
        </w:rPr>
        <w:t xml:space="preserve">” to next step. </w:t>
      </w:r>
    </w:p>
    <w:p w:rsidR="003B62EB" w:rsidRDefault="00E20AC7" w:rsidP="003B62EB">
      <w:pPr>
        <w:ind w:left="360"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B. Click “</w:t>
      </w:r>
      <w:r w:rsidRPr="00E137F5">
        <w:rPr>
          <w:rFonts w:ascii="Arial" w:hAnsi="Arial" w:cs="Arial"/>
          <w:b/>
          <w:sz w:val="18"/>
          <w:szCs w:val="18"/>
        </w:rPr>
        <w:t>Add New Charger Group</w:t>
      </w:r>
      <w:r>
        <w:rPr>
          <w:rFonts w:ascii="Arial" w:hAnsi="Arial" w:cs="Arial"/>
          <w:sz w:val="18"/>
          <w:szCs w:val="18"/>
        </w:rPr>
        <w:t>” to</w:t>
      </w:r>
      <w:r>
        <w:rPr>
          <w:rFonts w:ascii="Arial" w:hAnsi="Arial" w:cs="Arial" w:hint="eastAsia"/>
          <w:sz w:val="18"/>
          <w:szCs w:val="18"/>
        </w:rPr>
        <w:t xml:space="preserve"> create</w:t>
      </w:r>
      <w:r w:rsidR="00A42592" w:rsidRPr="002B38B2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 w:hint="eastAsia"/>
          <w:sz w:val="18"/>
          <w:szCs w:val="18"/>
        </w:rPr>
        <w:t xml:space="preserve">a </w:t>
      </w:r>
      <w:r w:rsidR="00A42592" w:rsidRPr="002B38B2">
        <w:rPr>
          <w:rFonts w:ascii="Arial" w:hAnsi="Arial" w:cs="Arial"/>
          <w:sz w:val="18"/>
          <w:szCs w:val="18"/>
        </w:rPr>
        <w:t xml:space="preserve">new group. </w:t>
      </w:r>
    </w:p>
    <w:p w:rsidR="003B62EB" w:rsidRDefault="00A42592" w:rsidP="003B62EB">
      <w:pPr>
        <w:ind w:left="360"/>
        <w:jc w:val="left"/>
        <w:rPr>
          <w:rFonts w:ascii="Arial" w:hAnsi="Arial" w:cs="Arial"/>
          <w:sz w:val="18"/>
          <w:szCs w:val="18"/>
        </w:rPr>
      </w:pPr>
      <w:r w:rsidRPr="002B38B2">
        <w:rPr>
          <w:rFonts w:ascii="Arial" w:hAnsi="Arial" w:cs="Arial"/>
          <w:sz w:val="18"/>
          <w:szCs w:val="18"/>
        </w:rPr>
        <w:t xml:space="preserve">C. </w:t>
      </w:r>
      <w:r w:rsidR="00DA7F3E">
        <w:rPr>
          <w:rFonts w:ascii="Arial" w:hAnsi="Arial" w:cs="Arial" w:hint="eastAsia"/>
          <w:sz w:val="18"/>
          <w:szCs w:val="18"/>
        </w:rPr>
        <w:t xml:space="preserve">Click </w:t>
      </w:r>
      <w:r w:rsidR="00DA7F3E">
        <w:rPr>
          <w:rFonts w:ascii="Arial" w:hAnsi="Arial" w:cs="Arial"/>
          <w:sz w:val="18"/>
          <w:szCs w:val="18"/>
        </w:rPr>
        <w:t>“</w:t>
      </w:r>
      <w:r w:rsidR="00DA7F3E">
        <w:rPr>
          <w:noProof/>
        </w:rPr>
        <w:drawing>
          <wp:inline distT="0" distB="0" distL="0" distR="0" wp14:anchorId="46484226" wp14:editId="5D1E8F62">
            <wp:extent cx="122246" cy="114836"/>
            <wp:effectExtent l="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4632" cy="117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A7F3E">
        <w:rPr>
          <w:rFonts w:ascii="Arial" w:hAnsi="Arial" w:cs="Arial"/>
          <w:sz w:val="18"/>
          <w:szCs w:val="18"/>
        </w:rPr>
        <w:t>”</w:t>
      </w:r>
      <w:r w:rsidR="00DA7F3E">
        <w:rPr>
          <w:rFonts w:ascii="Arial" w:hAnsi="Arial" w:cs="Arial" w:hint="eastAsia"/>
          <w:sz w:val="18"/>
          <w:szCs w:val="18"/>
        </w:rPr>
        <w:t xml:space="preserve"> to a</w:t>
      </w:r>
      <w:r w:rsidRPr="002B38B2">
        <w:rPr>
          <w:rFonts w:ascii="Arial" w:hAnsi="Arial" w:cs="Arial"/>
          <w:sz w:val="18"/>
          <w:szCs w:val="18"/>
        </w:rPr>
        <w:t xml:space="preserve">dd a charger </w:t>
      </w:r>
      <w:r w:rsidR="00F35306">
        <w:rPr>
          <w:rFonts w:ascii="Arial" w:hAnsi="Arial" w:cs="Arial" w:hint="eastAsia"/>
          <w:sz w:val="18"/>
          <w:szCs w:val="18"/>
        </w:rPr>
        <w:t>in</w:t>
      </w:r>
      <w:r w:rsidRPr="002B38B2">
        <w:rPr>
          <w:rFonts w:ascii="Arial" w:hAnsi="Arial" w:cs="Arial"/>
          <w:sz w:val="18"/>
          <w:szCs w:val="18"/>
        </w:rPr>
        <w:t xml:space="preserve">to the group. </w:t>
      </w:r>
    </w:p>
    <w:p w:rsidR="00DA7F3E" w:rsidRDefault="004C6DFB" w:rsidP="003B62EB">
      <w:pPr>
        <w:ind w:left="360"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D. </w:t>
      </w:r>
      <w:r w:rsidR="00DA7F3E">
        <w:rPr>
          <w:rFonts w:ascii="Arial" w:hAnsi="Arial" w:cs="Arial" w:hint="eastAsia"/>
          <w:sz w:val="18"/>
          <w:szCs w:val="18"/>
        </w:rPr>
        <w:t>There are 2 methods to add charger SN into the g</w:t>
      </w:r>
      <w:r w:rsidR="00544F53">
        <w:rPr>
          <w:rFonts w:ascii="Arial" w:hAnsi="Arial" w:cs="Arial" w:hint="eastAsia"/>
          <w:sz w:val="18"/>
          <w:szCs w:val="18"/>
        </w:rPr>
        <w:t>roup:</w:t>
      </w:r>
    </w:p>
    <w:p w:rsidR="00FA54CC" w:rsidRDefault="00544F53" w:rsidP="00544F53">
      <w:pPr>
        <w:ind w:leftChars="171" w:left="359" w:firstLineChars="150" w:firstLine="270"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 xml:space="preserve">D1:  </w:t>
      </w:r>
      <w:r w:rsidR="00FA54CC">
        <w:rPr>
          <w:rFonts w:ascii="Arial" w:hAnsi="Arial" w:cs="Arial" w:hint="eastAsia"/>
          <w:sz w:val="18"/>
          <w:szCs w:val="18"/>
        </w:rPr>
        <w:t>Clic</w:t>
      </w:r>
      <w:r w:rsidR="00FA54CC" w:rsidRPr="002B38B2">
        <w:rPr>
          <w:rFonts w:ascii="Arial" w:hAnsi="Arial" w:cs="Arial" w:hint="eastAsia"/>
          <w:sz w:val="18"/>
          <w:szCs w:val="18"/>
        </w:rPr>
        <w:t xml:space="preserve">k </w:t>
      </w:r>
      <w:r w:rsidR="00FA54CC" w:rsidRPr="002B38B2">
        <w:rPr>
          <w:rFonts w:ascii="Arial" w:hAnsi="Arial" w:cs="Arial"/>
          <w:sz w:val="18"/>
          <w:szCs w:val="18"/>
        </w:rPr>
        <w:t>“</w:t>
      </w:r>
      <w:r w:rsidR="00FA54CC" w:rsidRPr="00E137F5">
        <w:rPr>
          <w:rFonts w:ascii="Arial" w:hAnsi="Arial" w:cs="Arial" w:hint="eastAsia"/>
          <w:b/>
          <w:sz w:val="18"/>
          <w:szCs w:val="18"/>
        </w:rPr>
        <w:t>Manual</w:t>
      </w:r>
      <w:r w:rsidR="00FA54CC" w:rsidRPr="002B38B2">
        <w:rPr>
          <w:rFonts w:ascii="Arial" w:hAnsi="Arial" w:cs="Arial"/>
          <w:sz w:val="18"/>
          <w:szCs w:val="18"/>
        </w:rPr>
        <w:t>”</w:t>
      </w:r>
      <w:r w:rsidR="00FA54CC">
        <w:rPr>
          <w:rFonts w:ascii="Arial" w:hAnsi="Arial" w:cs="Arial" w:hint="eastAsia"/>
          <w:sz w:val="18"/>
          <w:szCs w:val="18"/>
        </w:rPr>
        <w:t xml:space="preserve"> to searching charge</w:t>
      </w:r>
      <w:r w:rsidR="00FA54CC">
        <w:rPr>
          <w:rFonts w:ascii="Arial" w:hAnsi="Arial" w:cs="Arial"/>
          <w:sz w:val="18"/>
          <w:szCs w:val="18"/>
        </w:rPr>
        <w:t>’</w:t>
      </w:r>
      <w:r w:rsidR="004A05CE">
        <w:rPr>
          <w:rFonts w:ascii="Arial" w:hAnsi="Arial" w:cs="Arial" w:hint="eastAsia"/>
          <w:sz w:val="18"/>
          <w:szCs w:val="18"/>
        </w:rPr>
        <w:t>s blue-tooth</w:t>
      </w:r>
      <w:r w:rsidR="004C6DFB">
        <w:rPr>
          <w:rFonts w:ascii="Arial" w:hAnsi="Arial" w:cs="Arial"/>
          <w:sz w:val="18"/>
          <w:szCs w:val="18"/>
        </w:rPr>
        <w:t xml:space="preserve"> </w:t>
      </w:r>
    </w:p>
    <w:p w:rsidR="003B62EB" w:rsidRDefault="00544F53" w:rsidP="00FA54CC">
      <w:pPr>
        <w:ind w:leftChars="171" w:left="359" w:firstLineChars="150" w:firstLine="270"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>D2:  O</w:t>
      </w:r>
      <w:r w:rsidR="00FA54CC">
        <w:rPr>
          <w:rFonts w:ascii="Arial" w:hAnsi="Arial" w:cs="Arial" w:hint="eastAsia"/>
          <w:sz w:val="18"/>
          <w:szCs w:val="18"/>
        </w:rPr>
        <w:t xml:space="preserve">r click </w:t>
      </w:r>
      <w:r w:rsidR="004C6DFB">
        <w:rPr>
          <w:rFonts w:ascii="Arial" w:hAnsi="Arial" w:cs="Arial"/>
          <w:sz w:val="18"/>
          <w:szCs w:val="18"/>
        </w:rPr>
        <w:t>“</w:t>
      </w:r>
      <w:r w:rsidR="00563203" w:rsidRPr="00E137F5">
        <w:rPr>
          <w:rFonts w:ascii="Arial" w:hAnsi="Arial" w:cs="Arial"/>
          <w:b/>
          <w:sz w:val="18"/>
          <w:szCs w:val="18"/>
        </w:rPr>
        <w:t>Scan</w:t>
      </w:r>
      <w:r w:rsidR="004A05CE">
        <w:rPr>
          <w:rFonts w:ascii="Arial" w:hAnsi="Arial" w:cs="Arial"/>
          <w:sz w:val="18"/>
          <w:szCs w:val="18"/>
        </w:rPr>
        <w:t>” to scan QR code on the charge</w:t>
      </w:r>
      <w:r w:rsidR="007E09A1">
        <w:rPr>
          <w:rFonts w:ascii="Arial" w:hAnsi="Arial" w:cs="Arial" w:hint="eastAsia"/>
          <w:sz w:val="18"/>
          <w:szCs w:val="18"/>
        </w:rPr>
        <w:t xml:space="preserve"> </w:t>
      </w:r>
    </w:p>
    <w:p w:rsidR="00A42592" w:rsidRDefault="00E137F5" w:rsidP="006805DE">
      <w:pPr>
        <w:ind w:left="360"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 xml:space="preserve">E. </w:t>
      </w:r>
      <w:r w:rsidR="004C0CF4">
        <w:rPr>
          <w:rFonts w:ascii="Arial" w:hAnsi="Arial" w:cs="Arial" w:hint="eastAsia"/>
          <w:sz w:val="18"/>
          <w:szCs w:val="18"/>
        </w:rPr>
        <w:t>Choose the relative charger</w:t>
      </w:r>
      <w:r w:rsidR="004C0CF4" w:rsidRPr="002B38B2">
        <w:rPr>
          <w:rFonts w:ascii="Arial" w:hAnsi="Arial" w:cs="Arial" w:hint="eastAsia"/>
          <w:sz w:val="18"/>
          <w:szCs w:val="18"/>
        </w:rPr>
        <w:t xml:space="preserve"> </w:t>
      </w:r>
      <w:r w:rsidR="004C0CF4">
        <w:rPr>
          <w:rFonts w:ascii="Arial" w:hAnsi="Arial" w:cs="Arial" w:hint="eastAsia"/>
          <w:sz w:val="18"/>
          <w:szCs w:val="18"/>
        </w:rPr>
        <w:t>SN</w:t>
      </w:r>
      <w:r w:rsidR="006805DE">
        <w:rPr>
          <w:rFonts w:ascii="Arial" w:hAnsi="Arial" w:cs="Arial" w:hint="eastAsia"/>
          <w:sz w:val="18"/>
          <w:szCs w:val="18"/>
        </w:rPr>
        <w:t xml:space="preserve"> and</w:t>
      </w:r>
      <w:r w:rsidR="00356093">
        <w:rPr>
          <w:rFonts w:ascii="Arial" w:hAnsi="Arial" w:cs="Arial" w:hint="eastAsia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click</w:t>
      </w:r>
      <w:r>
        <w:rPr>
          <w:rFonts w:ascii="Arial" w:hAnsi="Arial" w:cs="Arial" w:hint="eastAsia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“</w:t>
      </w:r>
      <w:r w:rsidRPr="008379EA">
        <w:rPr>
          <w:rFonts w:ascii="Arial" w:hAnsi="Arial" w:cs="Arial" w:hint="eastAsia"/>
          <w:b/>
          <w:sz w:val="18"/>
          <w:szCs w:val="18"/>
        </w:rPr>
        <w:t>Confirm</w:t>
      </w:r>
      <w:r w:rsidR="00A42592" w:rsidRPr="002B38B2">
        <w:rPr>
          <w:rFonts w:ascii="Arial" w:hAnsi="Arial" w:cs="Arial"/>
          <w:sz w:val="18"/>
          <w:szCs w:val="18"/>
        </w:rPr>
        <w:t>”</w:t>
      </w:r>
    </w:p>
    <w:p w:rsidR="004B5D6A" w:rsidRPr="000840CD" w:rsidRDefault="004B5D6A" w:rsidP="003B62EB">
      <w:pPr>
        <w:ind w:left="360"/>
        <w:jc w:val="left"/>
        <w:rPr>
          <w:rFonts w:ascii="Arial" w:hAnsi="Arial" w:cs="Arial"/>
          <w:sz w:val="18"/>
          <w:szCs w:val="18"/>
        </w:rPr>
      </w:pPr>
    </w:p>
    <w:p w:rsidR="00C7121C" w:rsidRDefault="00A42592" w:rsidP="00C7121C">
      <w:pPr>
        <w:widowControl/>
        <w:jc w:val="center"/>
        <w:rPr>
          <w:noProof/>
        </w:rPr>
      </w:pPr>
      <w:r w:rsidRPr="002B38B2">
        <w:rPr>
          <w:rFonts w:ascii="Arial" w:hAnsi="Arial" w:cs="Arial"/>
          <w:noProof/>
          <w:sz w:val="18"/>
          <w:szCs w:val="18"/>
        </w:rPr>
        <w:drawing>
          <wp:inline distT="0" distB="0" distL="114300" distR="114300" wp14:anchorId="786F8BCC" wp14:editId="6A531235">
            <wp:extent cx="4528820" cy="2669540"/>
            <wp:effectExtent l="0" t="0" r="5080" b="10160"/>
            <wp:docPr id="2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28820" cy="266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154E" w:rsidRPr="00A2154E">
        <w:rPr>
          <w:noProof/>
        </w:rPr>
        <w:t xml:space="preserve"> </w:t>
      </w:r>
    </w:p>
    <w:p w:rsidR="00A42592" w:rsidRPr="00C7121C" w:rsidRDefault="00A26D3F" w:rsidP="00C7121C">
      <w:pPr>
        <w:widowControl/>
        <w:jc w:val="center"/>
        <w:rPr>
          <w:noProof/>
        </w:rPr>
      </w:pPr>
      <w:r w:rsidRPr="00A26D3F">
        <w:rPr>
          <w:rFonts w:ascii="Arial" w:hAnsi="Arial" w:cs="Arial"/>
          <w:sz w:val="18"/>
          <w:szCs w:val="18"/>
        </w:rPr>
        <w:lastRenderedPageBreak/>
        <w:t xml:space="preserve"> </w:t>
      </w:r>
      <w:r w:rsidR="006805DE"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0FEE7A43" wp14:editId="4AD50B3F">
            <wp:extent cx="2198624" cy="2225216"/>
            <wp:effectExtent l="0" t="0" r="0" b="381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1953" cy="2228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2592" w:rsidRPr="002B38B2" w:rsidRDefault="00A42592" w:rsidP="00A42592">
      <w:pPr>
        <w:widowControl/>
        <w:jc w:val="center"/>
        <w:rPr>
          <w:rFonts w:ascii="Arial" w:hAnsi="Arial" w:cs="Arial"/>
          <w:sz w:val="18"/>
          <w:szCs w:val="18"/>
        </w:rPr>
      </w:pPr>
    </w:p>
    <w:p w:rsidR="00A42592" w:rsidRPr="002B38B2" w:rsidRDefault="00EB79E4" w:rsidP="00A42592">
      <w:pPr>
        <w:widowControl/>
        <w:rPr>
          <w:rFonts w:ascii="Arial" w:hAnsi="Arial" w:cs="Arial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 xml:space="preserve">F. Input wifi password and a </w:t>
      </w:r>
      <w:r w:rsidRPr="00EB79E4">
        <w:rPr>
          <w:rFonts w:ascii="Arial" w:hAnsi="Arial" w:cs="Arial"/>
          <w:sz w:val="18"/>
          <w:szCs w:val="18"/>
        </w:rPr>
        <w:t xml:space="preserve">self-defined </w:t>
      </w:r>
      <w:r>
        <w:rPr>
          <w:rFonts w:ascii="Arial" w:hAnsi="Arial" w:cs="Arial" w:hint="eastAsia"/>
          <w:sz w:val="18"/>
          <w:szCs w:val="18"/>
        </w:rPr>
        <w:t>group name, and confirm.</w:t>
      </w:r>
    </w:p>
    <w:p w:rsidR="00A42592" w:rsidRPr="002B38B2" w:rsidRDefault="00EB79E4" w:rsidP="00A42592">
      <w:pPr>
        <w:widowControl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>G</w:t>
      </w:r>
      <w:r>
        <w:rPr>
          <w:rFonts w:ascii="Arial" w:hAnsi="Arial" w:cs="Arial"/>
          <w:sz w:val="18"/>
          <w:szCs w:val="18"/>
        </w:rPr>
        <w:t xml:space="preserve">. After </w:t>
      </w:r>
      <w:r>
        <w:rPr>
          <w:rFonts w:ascii="Arial" w:hAnsi="Arial" w:cs="Arial" w:hint="eastAsia"/>
          <w:sz w:val="18"/>
          <w:szCs w:val="18"/>
        </w:rPr>
        <w:t>remind</w:t>
      </w:r>
      <w:r w:rsidR="00A42592" w:rsidRPr="002B38B2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“synchronize complete”</w:t>
      </w:r>
      <w:r w:rsidR="00A42592" w:rsidRPr="002B38B2">
        <w:rPr>
          <w:rFonts w:ascii="Arial" w:hAnsi="Arial" w:cs="Arial"/>
          <w:sz w:val="18"/>
          <w:szCs w:val="18"/>
        </w:rPr>
        <w:t xml:space="preserve">, </w:t>
      </w:r>
      <w:r>
        <w:rPr>
          <w:rFonts w:ascii="Arial" w:hAnsi="Arial" w:cs="Arial" w:hint="eastAsia"/>
          <w:sz w:val="18"/>
          <w:szCs w:val="18"/>
        </w:rPr>
        <w:t>means charger connected to wifi, and t</w:t>
      </w:r>
      <w:r w:rsidR="00A42592" w:rsidRPr="002B38B2">
        <w:rPr>
          <w:rFonts w:ascii="Arial" w:hAnsi="Arial" w:cs="Arial"/>
          <w:sz w:val="18"/>
          <w:szCs w:val="18"/>
        </w:rPr>
        <w:t xml:space="preserve">he interface will go back to group automatically. </w:t>
      </w:r>
    </w:p>
    <w:p w:rsidR="00A42592" w:rsidRPr="002B38B2" w:rsidRDefault="00EB79E4" w:rsidP="00A42592">
      <w:pPr>
        <w:widowControl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>H</w:t>
      </w:r>
      <w:r>
        <w:rPr>
          <w:rFonts w:ascii="Arial" w:hAnsi="Arial" w:cs="Arial"/>
          <w:sz w:val="18"/>
          <w:szCs w:val="18"/>
        </w:rPr>
        <w:t xml:space="preserve">. </w:t>
      </w:r>
      <w:r>
        <w:rPr>
          <w:rFonts w:ascii="Arial" w:hAnsi="Arial" w:cs="Arial" w:hint="eastAsia"/>
          <w:sz w:val="18"/>
          <w:szCs w:val="18"/>
        </w:rPr>
        <w:t>When charger connect</w:t>
      </w:r>
      <w:r w:rsidR="002421B1">
        <w:rPr>
          <w:rFonts w:ascii="Arial" w:hAnsi="Arial" w:cs="Arial" w:hint="eastAsia"/>
          <w:sz w:val="18"/>
          <w:szCs w:val="18"/>
        </w:rPr>
        <w:t>s</w:t>
      </w:r>
      <w:r>
        <w:rPr>
          <w:rFonts w:ascii="Arial" w:hAnsi="Arial" w:cs="Arial" w:hint="eastAsia"/>
          <w:sz w:val="18"/>
          <w:szCs w:val="18"/>
        </w:rPr>
        <w:t xml:space="preserve"> to server successfully</w:t>
      </w:r>
      <w:r w:rsidR="00A42592" w:rsidRPr="002B38B2">
        <w:rPr>
          <w:rFonts w:ascii="Arial" w:hAnsi="Arial" w:cs="Arial"/>
          <w:sz w:val="18"/>
          <w:szCs w:val="18"/>
        </w:rPr>
        <w:t xml:space="preserve">, the interface will show as picture H shows. </w:t>
      </w:r>
    </w:p>
    <w:p w:rsidR="00A42592" w:rsidRPr="002B38B2" w:rsidRDefault="00A42592" w:rsidP="00A42592">
      <w:pPr>
        <w:widowControl/>
        <w:jc w:val="center"/>
        <w:rPr>
          <w:rFonts w:ascii="Arial" w:hAnsi="Arial" w:cs="Arial"/>
          <w:sz w:val="18"/>
          <w:szCs w:val="18"/>
        </w:rPr>
      </w:pPr>
      <w:r w:rsidRPr="002B38B2">
        <w:rPr>
          <w:rFonts w:ascii="Arial" w:hAnsi="Arial" w:cs="Arial"/>
          <w:noProof/>
          <w:sz w:val="18"/>
          <w:szCs w:val="18"/>
        </w:rPr>
        <w:drawing>
          <wp:inline distT="0" distB="0" distL="114300" distR="114300" wp14:anchorId="6A1D3E7C" wp14:editId="7EF309A3">
            <wp:extent cx="1276985" cy="2263140"/>
            <wp:effectExtent l="0" t="0" r="5715" b="10160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276985" cy="2263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B79E4"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4CC5B650" wp14:editId="57EFFDE4">
            <wp:extent cx="1300245" cy="2281190"/>
            <wp:effectExtent l="0" t="0" r="0" b="508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283" cy="2286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B38B2">
        <w:rPr>
          <w:rFonts w:ascii="Arial" w:hAnsi="Arial" w:cs="Arial"/>
          <w:noProof/>
          <w:sz w:val="18"/>
          <w:szCs w:val="18"/>
        </w:rPr>
        <w:drawing>
          <wp:inline distT="0" distB="0" distL="114300" distR="114300" wp14:anchorId="2CEC0412" wp14:editId="7565041F">
            <wp:extent cx="1268380" cy="2235787"/>
            <wp:effectExtent l="0" t="0" r="8255" b="0"/>
            <wp:docPr id="1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275996" cy="2249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2592" w:rsidRPr="002B38B2" w:rsidRDefault="003F5FA2" w:rsidP="003F5FA2">
      <w:pPr>
        <w:pStyle w:val="a8"/>
        <w:numPr>
          <w:ilvl w:val="0"/>
          <w:numId w:val="10"/>
        </w:numPr>
        <w:ind w:firstLineChars="0"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>OCPP server setting</w:t>
      </w:r>
      <w:r w:rsidR="00A42592" w:rsidRPr="002B38B2">
        <w:rPr>
          <w:rFonts w:ascii="Arial" w:hAnsi="Arial" w:cs="Arial"/>
          <w:sz w:val="18"/>
          <w:szCs w:val="18"/>
        </w:rPr>
        <w:t xml:space="preserve"> </w:t>
      </w:r>
    </w:p>
    <w:p w:rsidR="00A42592" w:rsidRPr="002B38B2" w:rsidRDefault="0039302D" w:rsidP="0039302D">
      <w:pPr>
        <w:widowControl/>
        <w:jc w:val="left"/>
        <w:rPr>
          <w:rFonts w:ascii="Arial" w:hAnsi="Arial" w:cs="Arial"/>
          <w:sz w:val="18"/>
          <w:szCs w:val="18"/>
        </w:rPr>
      </w:pPr>
      <w:r w:rsidRPr="002B38B2"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3F5C1472" wp14:editId="4A892491">
            <wp:extent cx="134970" cy="137424"/>
            <wp:effectExtent l="0" t="0" r="0" b="0"/>
            <wp:docPr id="1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651" cy="13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 w:hint="eastAsia"/>
          <w:sz w:val="18"/>
          <w:szCs w:val="18"/>
        </w:rPr>
        <w:t xml:space="preserve"> </w:t>
      </w:r>
      <w:proofErr w:type="gramStart"/>
      <w:r>
        <w:rPr>
          <w:rFonts w:ascii="Arial" w:hAnsi="Arial" w:cs="Arial" w:hint="eastAsia"/>
          <w:sz w:val="18"/>
          <w:szCs w:val="18"/>
        </w:rPr>
        <w:t>means</w:t>
      </w:r>
      <w:proofErr w:type="gramEnd"/>
      <w:r>
        <w:rPr>
          <w:rFonts w:ascii="Arial" w:hAnsi="Arial" w:cs="Arial" w:hint="eastAsia"/>
          <w:sz w:val="18"/>
          <w:szCs w:val="18"/>
        </w:rPr>
        <w:t xml:space="preserve"> charger still doesn</w:t>
      </w:r>
      <w:r>
        <w:rPr>
          <w:rFonts w:ascii="Arial" w:hAnsi="Arial" w:cs="Arial"/>
          <w:sz w:val="18"/>
          <w:szCs w:val="18"/>
        </w:rPr>
        <w:t>’</w:t>
      </w:r>
      <w:r>
        <w:rPr>
          <w:rFonts w:ascii="Arial" w:hAnsi="Arial" w:cs="Arial" w:hint="eastAsia"/>
          <w:sz w:val="18"/>
          <w:szCs w:val="18"/>
        </w:rPr>
        <w:t>t connect to a OCPP server.</w:t>
      </w:r>
    </w:p>
    <w:p w:rsidR="00A42592" w:rsidRPr="002B38B2" w:rsidRDefault="000D027F" w:rsidP="00A42592">
      <w:pPr>
        <w:widowControl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>F</w:t>
      </w:r>
      <w:r>
        <w:rPr>
          <w:rFonts w:ascii="Arial" w:hAnsi="Arial" w:cs="Arial"/>
          <w:sz w:val="18"/>
          <w:szCs w:val="18"/>
        </w:rPr>
        <w:t>ollow the steps below</w:t>
      </w:r>
      <w:r>
        <w:rPr>
          <w:rFonts w:ascii="Arial" w:hAnsi="Arial" w:cs="Arial" w:hint="eastAsia"/>
          <w:sz w:val="18"/>
          <w:szCs w:val="18"/>
        </w:rPr>
        <w:t xml:space="preserve"> to make the sever setting:</w:t>
      </w:r>
    </w:p>
    <w:p w:rsidR="00A42592" w:rsidRPr="002B38B2" w:rsidRDefault="00A42592" w:rsidP="00A42592">
      <w:pPr>
        <w:widowControl/>
        <w:jc w:val="left"/>
        <w:rPr>
          <w:rFonts w:ascii="Arial" w:hAnsi="Arial" w:cs="Arial"/>
          <w:sz w:val="18"/>
          <w:szCs w:val="18"/>
        </w:rPr>
      </w:pPr>
      <w:r w:rsidRPr="002B38B2">
        <w:rPr>
          <w:rFonts w:ascii="Arial" w:hAnsi="Arial" w:cs="Arial"/>
          <w:noProof/>
          <w:sz w:val="18"/>
          <w:szCs w:val="18"/>
        </w:rPr>
        <w:drawing>
          <wp:anchor distT="0" distB="0" distL="114935" distR="114935" simplePos="0" relativeHeight="251673600" behindDoc="0" locked="0" layoutInCell="1" allowOverlap="1" wp14:anchorId="0A4CAFA3" wp14:editId="3AFAB557">
            <wp:simplePos x="0" y="0"/>
            <wp:positionH relativeFrom="column">
              <wp:posOffset>735965</wp:posOffset>
            </wp:positionH>
            <wp:positionV relativeFrom="paragraph">
              <wp:posOffset>50800</wp:posOffset>
            </wp:positionV>
            <wp:extent cx="217170" cy="81915"/>
            <wp:effectExtent l="0" t="0" r="11430" b="6985"/>
            <wp:wrapNone/>
            <wp:docPr id="1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17170" cy="8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57855">
        <w:rPr>
          <w:rFonts w:ascii="Arial" w:hAnsi="Arial" w:cs="Arial" w:hint="eastAsia"/>
          <w:sz w:val="18"/>
          <w:szCs w:val="18"/>
        </w:rPr>
        <w:t xml:space="preserve">1) </w:t>
      </w:r>
      <w:r w:rsidRPr="002B38B2">
        <w:rPr>
          <w:rFonts w:ascii="Arial" w:hAnsi="Arial" w:cs="Arial"/>
          <w:sz w:val="18"/>
          <w:szCs w:val="18"/>
        </w:rPr>
        <w:t xml:space="preserve">Click the “      ” at </w:t>
      </w:r>
      <w:r w:rsidR="003F5FA2">
        <w:rPr>
          <w:rFonts w:ascii="Arial" w:hAnsi="Arial" w:cs="Arial"/>
          <w:sz w:val="18"/>
          <w:szCs w:val="18"/>
        </w:rPr>
        <w:t>upper right corner and choose “</w:t>
      </w:r>
      <w:r w:rsidRPr="002B38B2">
        <w:rPr>
          <w:rFonts w:ascii="Arial" w:hAnsi="Arial" w:cs="Arial"/>
          <w:sz w:val="18"/>
          <w:szCs w:val="18"/>
        </w:rPr>
        <w:t xml:space="preserve">Server Information “. </w:t>
      </w:r>
    </w:p>
    <w:p w:rsidR="00957855" w:rsidRDefault="00957855" w:rsidP="00A42592">
      <w:pPr>
        <w:widowControl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2)</w:t>
      </w:r>
      <w:r w:rsidR="003F5FA2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 w:hint="eastAsia"/>
          <w:sz w:val="18"/>
          <w:szCs w:val="18"/>
        </w:rPr>
        <w:t xml:space="preserve">Choose </w:t>
      </w:r>
      <w:r>
        <w:rPr>
          <w:rFonts w:ascii="Arial" w:hAnsi="Arial" w:cs="Arial"/>
          <w:sz w:val="18"/>
          <w:szCs w:val="18"/>
        </w:rPr>
        <w:t>“</w:t>
      </w:r>
      <w:r>
        <w:rPr>
          <w:rFonts w:ascii="Arial" w:hAnsi="Arial" w:cs="Arial" w:hint="eastAsia"/>
          <w:sz w:val="18"/>
          <w:szCs w:val="18"/>
        </w:rPr>
        <w:t>OCPP Platform</w:t>
      </w:r>
      <w:r>
        <w:rPr>
          <w:rFonts w:ascii="Arial" w:hAnsi="Arial" w:cs="Arial"/>
          <w:sz w:val="18"/>
          <w:szCs w:val="18"/>
        </w:rPr>
        <w:t>”</w:t>
      </w:r>
      <w:r>
        <w:rPr>
          <w:rFonts w:ascii="Arial" w:hAnsi="Arial" w:cs="Arial" w:hint="eastAsia"/>
          <w:sz w:val="18"/>
          <w:szCs w:val="18"/>
        </w:rPr>
        <w:t xml:space="preserve"> (EN+ platform) </w:t>
      </w:r>
    </w:p>
    <w:p w:rsidR="00A42592" w:rsidRDefault="00957855" w:rsidP="0090781D">
      <w:pPr>
        <w:widowControl/>
        <w:ind w:leftChars="86" w:left="181"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 xml:space="preserve">Or </w:t>
      </w:r>
      <w:r>
        <w:rPr>
          <w:rFonts w:ascii="Arial" w:hAnsi="Arial" w:cs="Arial"/>
          <w:sz w:val="18"/>
          <w:szCs w:val="18"/>
        </w:rPr>
        <w:t>“</w:t>
      </w:r>
      <w:r>
        <w:rPr>
          <w:rFonts w:ascii="Arial" w:hAnsi="Arial" w:cs="Arial" w:hint="eastAsia"/>
          <w:sz w:val="18"/>
          <w:szCs w:val="18"/>
        </w:rPr>
        <w:t>Customize</w:t>
      </w:r>
      <w:r>
        <w:rPr>
          <w:rFonts w:ascii="Arial" w:hAnsi="Arial" w:cs="Arial"/>
          <w:sz w:val="18"/>
          <w:szCs w:val="18"/>
        </w:rPr>
        <w:t>”</w:t>
      </w:r>
      <w:r w:rsidR="0090781D">
        <w:rPr>
          <w:rFonts w:ascii="Arial" w:hAnsi="Arial" w:cs="Arial" w:hint="eastAsia"/>
          <w:sz w:val="18"/>
          <w:szCs w:val="18"/>
        </w:rPr>
        <w:t xml:space="preserve">, </w:t>
      </w:r>
      <w:r>
        <w:rPr>
          <w:rFonts w:ascii="Arial" w:hAnsi="Arial" w:cs="Arial" w:hint="eastAsia"/>
          <w:sz w:val="18"/>
          <w:szCs w:val="18"/>
        </w:rPr>
        <w:t>i</w:t>
      </w:r>
      <w:r w:rsidR="003F5FA2">
        <w:rPr>
          <w:rFonts w:ascii="Arial" w:hAnsi="Arial" w:cs="Arial"/>
          <w:sz w:val="18"/>
          <w:szCs w:val="18"/>
        </w:rPr>
        <w:t xml:space="preserve">nput </w:t>
      </w:r>
      <w:r w:rsidR="0090781D">
        <w:rPr>
          <w:rFonts w:ascii="Arial" w:hAnsi="Arial" w:cs="Arial" w:hint="eastAsia"/>
          <w:sz w:val="18"/>
          <w:szCs w:val="18"/>
        </w:rPr>
        <w:t xml:space="preserve">your </w:t>
      </w:r>
      <w:r w:rsidR="003F5FA2">
        <w:rPr>
          <w:rFonts w:ascii="Arial" w:hAnsi="Arial" w:cs="Arial" w:hint="eastAsia"/>
          <w:sz w:val="18"/>
          <w:szCs w:val="18"/>
        </w:rPr>
        <w:t xml:space="preserve">server </w:t>
      </w:r>
      <w:r w:rsidR="003F5FA2">
        <w:rPr>
          <w:rFonts w:ascii="Arial" w:hAnsi="Arial" w:cs="Arial"/>
          <w:sz w:val="18"/>
          <w:szCs w:val="18"/>
        </w:rPr>
        <w:t>information and click “</w:t>
      </w:r>
      <w:r w:rsidR="0090781D">
        <w:rPr>
          <w:rFonts w:ascii="Arial" w:hAnsi="Arial" w:cs="Arial"/>
          <w:sz w:val="18"/>
          <w:szCs w:val="18"/>
        </w:rPr>
        <w:t>Confirm</w:t>
      </w:r>
      <w:r w:rsidR="003F5FA2">
        <w:rPr>
          <w:rFonts w:ascii="Arial" w:hAnsi="Arial" w:cs="Arial"/>
          <w:sz w:val="18"/>
          <w:szCs w:val="18"/>
        </w:rPr>
        <w:t>”</w:t>
      </w:r>
      <w:r w:rsidR="0090781D">
        <w:rPr>
          <w:rFonts w:ascii="Arial" w:hAnsi="Arial" w:cs="Arial" w:hint="eastAsia"/>
          <w:sz w:val="18"/>
          <w:szCs w:val="18"/>
        </w:rPr>
        <w:t>.</w:t>
      </w:r>
    </w:p>
    <w:p w:rsidR="00EA6414" w:rsidRPr="00D12494" w:rsidRDefault="00EA6414" w:rsidP="0090781D">
      <w:pPr>
        <w:widowControl/>
        <w:ind w:leftChars="86" w:left="181"/>
        <w:jc w:val="left"/>
        <w:rPr>
          <w:rFonts w:ascii="Arial" w:hAnsi="Arial" w:cs="Arial"/>
          <w:color w:val="ED7D31" w:themeColor="accent2"/>
          <w:sz w:val="18"/>
          <w:szCs w:val="18"/>
        </w:rPr>
      </w:pPr>
      <w:r w:rsidRPr="00D12494">
        <w:rPr>
          <w:rFonts w:ascii="Arial" w:hAnsi="Arial" w:cs="Arial" w:hint="eastAsia"/>
          <w:color w:val="ED7D31" w:themeColor="accent2"/>
          <w:sz w:val="18"/>
          <w:szCs w:val="18"/>
        </w:rPr>
        <w:t>For example:</w:t>
      </w:r>
    </w:p>
    <w:p w:rsidR="00EA6414" w:rsidRPr="00D12494" w:rsidRDefault="00EA6414" w:rsidP="0090781D">
      <w:pPr>
        <w:widowControl/>
        <w:ind w:leftChars="86" w:left="181"/>
        <w:jc w:val="left"/>
        <w:rPr>
          <w:rFonts w:ascii="Arial" w:hAnsi="Arial" w:cs="Arial"/>
          <w:color w:val="ED7D31" w:themeColor="accent2"/>
          <w:sz w:val="18"/>
          <w:szCs w:val="18"/>
        </w:rPr>
      </w:pPr>
      <w:r w:rsidRPr="00D12494">
        <w:rPr>
          <w:rFonts w:ascii="Arial" w:hAnsi="Arial" w:cs="Arial" w:hint="eastAsia"/>
          <w:color w:val="ED7D31" w:themeColor="accent2"/>
          <w:sz w:val="18"/>
          <w:szCs w:val="18"/>
        </w:rPr>
        <w:t>OCPP URL:  wss://ocpp.dev.en-plus.cn:33033/test/SN12345678901234</w:t>
      </w:r>
    </w:p>
    <w:p w:rsidR="00D76873" w:rsidRPr="002B38B2" w:rsidRDefault="00AD3B57" w:rsidP="00D76873">
      <w:pPr>
        <w:widowControl/>
        <w:ind w:leftChars="86" w:left="181"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drawing>
          <wp:anchor distT="0" distB="0" distL="114300" distR="114300" simplePos="0" relativeHeight="251674624" behindDoc="0" locked="0" layoutInCell="1" allowOverlap="1" wp14:anchorId="46CB50BB" wp14:editId="00E4FF96">
            <wp:simplePos x="0" y="0"/>
            <wp:positionH relativeFrom="column">
              <wp:posOffset>617855</wp:posOffset>
            </wp:positionH>
            <wp:positionV relativeFrom="paragraph">
              <wp:posOffset>39370</wp:posOffset>
            </wp:positionV>
            <wp:extent cx="1561465" cy="1273810"/>
            <wp:effectExtent l="0" t="0" r="635" b="2540"/>
            <wp:wrapSquare wrapText="bothSides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1465" cy="127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6414" w:rsidRPr="00D12494">
        <w:rPr>
          <w:rFonts w:ascii="Arial" w:hAnsi="Arial" w:cs="Arial" w:hint="eastAsia"/>
          <w:color w:val="ED7D31" w:themeColor="accent2"/>
          <w:sz w:val="18"/>
          <w:szCs w:val="18"/>
        </w:rPr>
        <w:t xml:space="preserve">Setting: </w:t>
      </w:r>
      <w:r w:rsidR="00EA6414">
        <w:rPr>
          <w:rFonts w:ascii="Arial" w:hAnsi="Arial" w:cs="Arial" w:hint="eastAsia"/>
          <w:sz w:val="18"/>
          <w:szCs w:val="18"/>
        </w:rPr>
        <w:t xml:space="preserve"> </w:t>
      </w:r>
      <w:r w:rsidR="00CD2B3A">
        <w:rPr>
          <w:rFonts w:ascii="Arial" w:hAnsi="Arial" w:cs="Arial" w:hint="eastAsia"/>
          <w:sz w:val="18"/>
          <w:szCs w:val="18"/>
        </w:rPr>
        <w:t xml:space="preserve"> </w:t>
      </w:r>
      <w:r w:rsidR="00CD2B3A">
        <w:rPr>
          <w:rFonts w:ascii="Arial" w:hAnsi="Arial" w:cs="Arial" w:hint="eastAsia"/>
          <w:noProof/>
          <w:sz w:val="18"/>
          <w:szCs w:val="18"/>
        </w:rPr>
        <w:t xml:space="preserve">     </w:t>
      </w:r>
    </w:p>
    <w:p w:rsidR="00A42592" w:rsidRPr="002B38B2" w:rsidRDefault="00957855" w:rsidP="003F5FA2">
      <w:pPr>
        <w:widowControl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lastRenderedPageBreak/>
        <w:drawing>
          <wp:inline distT="0" distB="0" distL="0" distR="0" wp14:anchorId="58915682" wp14:editId="5AB0A6EC">
            <wp:extent cx="4165013" cy="2882814"/>
            <wp:effectExtent l="0" t="0" r="698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6317" cy="2883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0673" w:rsidRDefault="005B0673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483834" w:rsidRPr="002B38B2" w:rsidRDefault="00483834" w:rsidP="00A42592">
      <w:pPr>
        <w:ind w:right="105"/>
        <w:jc w:val="left"/>
        <w:rPr>
          <w:rFonts w:ascii="Arial" w:hAnsi="Arial" w:cs="Arial"/>
          <w:sz w:val="18"/>
          <w:szCs w:val="18"/>
        </w:rPr>
      </w:pPr>
    </w:p>
    <w:p w:rsidR="00DB647D" w:rsidRPr="00964275" w:rsidRDefault="00F049F3" w:rsidP="00DB647D">
      <w:pPr>
        <w:pStyle w:val="a9"/>
        <w:numPr>
          <w:ilvl w:val="0"/>
          <w:numId w:val="5"/>
        </w:numPr>
        <w:jc w:val="left"/>
      </w:pPr>
      <w:r>
        <w:rPr>
          <w:rFonts w:hint="eastAsia"/>
        </w:rPr>
        <w:lastRenderedPageBreak/>
        <w:t>4G Router Fast Guide</w:t>
      </w:r>
      <w:bookmarkStart w:id="2" w:name="PartII"/>
      <w:bookmarkEnd w:id="2"/>
    </w:p>
    <w:p w:rsidR="00DE06CB" w:rsidRPr="002B38B2" w:rsidRDefault="00285FDD">
      <w:pPr>
        <w:jc w:val="left"/>
        <w:rPr>
          <w:rFonts w:ascii="Arial" w:hAnsi="Arial" w:cs="Arial"/>
          <w:sz w:val="18"/>
          <w:szCs w:val="18"/>
        </w:rPr>
      </w:pPr>
      <w:r w:rsidRPr="002B38B2">
        <w:rPr>
          <w:rFonts w:ascii="Arial" w:hAnsi="Arial" w:cs="Arial"/>
          <w:sz w:val="18"/>
          <w:szCs w:val="18"/>
        </w:rPr>
        <w:t xml:space="preserve">Foreword: </w:t>
      </w:r>
    </w:p>
    <w:p w:rsidR="00DE06CB" w:rsidRDefault="001D5C18">
      <w:pPr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 xml:space="preserve">4G router is an optional internet access device installed in the charger, which can provide a 4G internet access point for the charger. If there is not a local wifi access point at </w:t>
      </w:r>
      <w:r>
        <w:rPr>
          <w:rFonts w:ascii="Arial" w:hAnsi="Arial" w:cs="Arial"/>
          <w:sz w:val="18"/>
          <w:szCs w:val="18"/>
        </w:rPr>
        <w:t>installation</w:t>
      </w:r>
      <w:r>
        <w:rPr>
          <w:rFonts w:ascii="Arial" w:hAnsi="Arial" w:cs="Arial" w:hint="eastAsia"/>
          <w:sz w:val="18"/>
          <w:szCs w:val="18"/>
        </w:rPr>
        <w:t xml:space="preserve"> site, 4G router can be your choice. </w:t>
      </w:r>
    </w:p>
    <w:p w:rsidR="00706B95" w:rsidRDefault="00706B95">
      <w:pPr>
        <w:jc w:val="left"/>
        <w:rPr>
          <w:rFonts w:ascii="Arial" w:hAnsi="Arial" w:cs="Arial"/>
          <w:sz w:val="18"/>
          <w:szCs w:val="18"/>
        </w:rPr>
      </w:pPr>
    </w:p>
    <w:p w:rsidR="00706B95" w:rsidRDefault="00706B95">
      <w:pPr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>Usually the charger isn</w:t>
      </w:r>
      <w:r>
        <w:rPr>
          <w:rFonts w:ascii="Arial" w:hAnsi="Arial" w:cs="Arial"/>
          <w:sz w:val="18"/>
          <w:szCs w:val="18"/>
        </w:rPr>
        <w:t>’</w:t>
      </w:r>
      <w:r>
        <w:rPr>
          <w:rFonts w:ascii="Arial" w:hAnsi="Arial" w:cs="Arial" w:hint="eastAsia"/>
          <w:sz w:val="18"/>
          <w:szCs w:val="18"/>
        </w:rPr>
        <w:t>t connect to the 4G router wh</w:t>
      </w:r>
      <w:r w:rsidR="00372571">
        <w:rPr>
          <w:rFonts w:ascii="Arial" w:hAnsi="Arial" w:cs="Arial" w:hint="eastAsia"/>
          <w:sz w:val="18"/>
          <w:szCs w:val="18"/>
        </w:rPr>
        <w:t>en factory out. Please follow</w:t>
      </w:r>
      <w:r>
        <w:rPr>
          <w:rFonts w:ascii="Arial" w:hAnsi="Arial" w:cs="Arial" w:hint="eastAsia"/>
          <w:sz w:val="18"/>
          <w:szCs w:val="18"/>
        </w:rPr>
        <w:t xml:space="preserve"> the steps to connect charger to the 4G router.</w:t>
      </w:r>
    </w:p>
    <w:p w:rsidR="00372571" w:rsidRPr="002B38B2" w:rsidRDefault="00372571">
      <w:pPr>
        <w:jc w:val="left"/>
        <w:rPr>
          <w:rFonts w:ascii="Arial" w:hAnsi="Arial" w:cs="Arial"/>
          <w:sz w:val="18"/>
          <w:szCs w:val="18"/>
        </w:rPr>
      </w:pPr>
    </w:p>
    <w:p w:rsidR="002371ED" w:rsidRDefault="002371ED" w:rsidP="002371ED">
      <w:pPr>
        <w:numPr>
          <w:ilvl w:val="0"/>
          <w:numId w:val="1"/>
        </w:numPr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Ins</w:t>
      </w:r>
      <w:r>
        <w:rPr>
          <w:rFonts w:ascii="Arial" w:hAnsi="Arial" w:cs="Arial" w:hint="eastAsia"/>
          <w:sz w:val="18"/>
          <w:szCs w:val="18"/>
        </w:rPr>
        <w:t>ert a</w:t>
      </w:r>
      <w:r w:rsidR="00285FDD" w:rsidRPr="002B38B2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 w:hint="eastAsia"/>
          <w:sz w:val="18"/>
          <w:szCs w:val="18"/>
        </w:rPr>
        <w:t xml:space="preserve">4G </w:t>
      </w:r>
      <w:r w:rsidR="00285FDD" w:rsidRPr="002B38B2">
        <w:rPr>
          <w:rFonts w:ascii="Arial" w:hAnsi="Arial" w:cs="Arial"/>
          <w:sz w:val="18"/>
          <w:szCs w:val="18"/>
        </w:rPr>
        <w:t xml:space="preserve">SIM </w:t>
      </w:r>
      <w:r w:rsidR="00285FDD" w:rsidRPr="002B38B2">
        <w:rPr>
          <w:rFonts w:ascii="Arial" w:hAnsi="Arial" w:cs="Arial" w:hint="eastAsia"/>
          <w:sz w:val="18"/>
          <w:szCs w:val="18"/>
        </w:rPr>
        <w:t>C</w:t>
      </w:r>
      <w:r>
        <w:rPr>
          <w:rFonts w:ascii="Arial" w:hAnsi="Arial" w:cs="Arial"/>
          <w:sz w:val="18"/>
          <w:szCs w:val="18"/>
        </w:rPr>
        <w:t>ard</w:t>
      </w:r>
      <w:r>
        <w:rPr>
          <w:rFonts w:ascii="Arial" w:hAnsi="Arial" w:cs="Arial" w:hint="eastAsia"/>
          <w:sz w:val="18"/>
          <w:szCs w:val="18"/>
        </w:rPr>
        <w:t xml:space="preserve"> into the SIM card port at the edge of the 4G router.</w:t>
      </w:r>
    </w:p>
    <w:p w:rsidR="002371ED" w:rsidRPr="002371ED" w:rsidRDefault="002371ED" w:rsidP="002371ED">
      <w:pPr>
        <w:ind w:firstLineChars="200" w:firstLine="360"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 xml:space="preserve">Note: Please make sure your SIM card is valid and internet service </w:t>
      </w:r>
      <w:r>
        <w:rPr>
          <w:rFonts w:ascii="Arial" w:hAnsi="Arial" w:cs="Arial"/>
          <w:sz w:val="18"/>
          <w:szCs w:val="18"/>
        </w:rPr>
        <w:t>active</w:t>
      </w:r>
      <w:r>
        <w:rPr>
          <w:rFonts w:ascii="Arial" w:hAnsi="Arial" w:cs="Arial" w:hint="eastAsia"/>
          <w:sz w:val="18"/>
          <w:szCs w:val="18"/>
        </w:rPr>
        <w:t xml:space="preserve"> before installation.</w:t>
      </w:r>
    </w:p>
    <w:p w:rsidR="00DE06CB" w:rsidRDefault="00285FDD" w:rsidP="002371ED">
      <w:pPr>
        <w:ind w:firstLineChars="200" w:firstLine="360"/>
        <w:jc w:val="left"/>
        <w:rPr>
          <w:rFonts w:ascii="Arial" w:hAnsi="Arial" w:cs="Arial"/>
          <w:sz w:val="18"/>
          <w:szCs w:val="18"/>
        </w:rPr>
      </w:pPr>
      <w:r w:rsidRPr="002B38B2">
        <w:rPr>
          <w:rFonts w:ascii="Arial" w:hAnsi="Arial" w:cs="Arial"/>
          <w:noProof/>
          <w:sz w:val="18"/>
          <w:szCs w:val="18"/>
        </w:rPr>
        <w:drawing>
          <wp:inline distT="0" distB="0" distL="114300" distR="114300" wp14:anchorId="08E6EA86" wp14:editId="1DBFBB52">
            <wp:extent cx="2392045" cy="2667000"/>
            <wp:effectExtent l="0" t="0" r="8255" b="0"/>
            <wp:docPr id="7" name="图片 7" descr="163290727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632907272(1)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392045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35D6" w:rsidRPr="002B38B2" w:rsidRDefault="001135D6" w:rsidP="002371ED">
      <w:pPr>
        <w:ind w:firstLineChars="200" w:firstLine="360"/>
        <w:jc w:val="left"/>
        <w:rPr>
          <w:rFonts w:ascii="Arial" w:hAnsi="Arial" w:cs="Arial"/>
          <w:sz w:val="18"/>
          <w:szCs w:val="18"/>
        </w:rPr>
      </w:pPr>
    </w:p>
    <w:p w:rsidR="001135D6" w:rsidRDefault="001135D6" w:rsidP="001135D6">
      <w:pPr>
        <w:numPr>
          <w:ilvl w:val="0"/>
          <w:numId w:val="1"/>
        </w:numPr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>Connect your smartphone to the wifi of the 4G router</w:t>
      </w:r>
    </w:p>
    <w:p w:rsidR="00DE06CB" w:rsidRPr="002B38B2" w:rsidRDefault="002C3ABF" w:rsidP="000049A3">
      <w:pPr>
        <w:ind w:firstLineChars="200" w:firstLine="360"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Wifi </w:t>
      </w:r>
      <w:r>
        <w:rPr>
          <w:rFonts w:ascii="Arial" w:hAnsi="Arial" w:cs="Arial" w:hint="eastAsia"/>
          <w:sz w:val="18"/>
          <w:szCs w:val="18"/>
        </w:rPr>
        <w:t xml:space="preserve">Name: </w:t>
      </w:r>
      <w:proofErr w:type="spellStart"/>
      <w:r w:rsidR="00285FDD" w:rsidRPr="002B38B2">
        <w:rPr>
          <w:rFonts w:ascii="Arial" w:hAnsi="Arial" w:cs="Arial"/>
          <w:sz w:val="18"/>
          <w:szCs w:val="18"/>
        </w:rPr>
        <w:t>WiF</w:t>
      </w:r>
      <w:r w:rsidR="00285FDD" w:rsidRPr="002B38B2">
        <w:rPr>
          <w:rFonts w:ascii="Arial" w:hAnsi="Arial" w:cs="Arial" w:hint="eastAsia"/>
          <w:sz w:val="18"/>
          <w:szCs w:val="18"/>
        </w:rPr>
        <w:t>i</w:t>
      </w:r>
      <w:proofErr w:type="spellEnd"/>
      <w:r>
        <w:rPr>
          <w:rFonts w:ascii="Arial" w:hAnsi="Arial" w:cs="Arial"/>
          <w:sz w:val="18"/>
          <w:szCs w:val="18"/>
        </w:rPr>
        <w:t>-</w:t>
      </w:r>
      <w:r>
        <w:rPr>
          <w:rFonts w:ascii="Arial" w:hAnsi="Arial" w:cs="Arial" w:hint="eastAsia"/>
          <w:sz w:val="18"/>
          <w:szCs w:val="18"/>
        </w:rPr>
        <w:t>****, (**** is the last 4 digital</w:t>
      </w:r>
      <w:r w:rsidR="00BC0119">
        <w:rPr>
          <w:rFonts w:ascii="Arial" w:hAnsi="Arial" w:cs="Arial" w:hint="eastAsia"/>
          <w:sz w:val="18"/>
          <w:szCs w:val="18"/>
        </w:rPr>
        <w:t>s</w:t>
      </w:r>
      <w:r>
        <w:rPr>
          <w:rFonts w:ascii="Arial" w:hAnsi="Arial" w:cs="Arial" w:hint="eastAsia"/>
          <w:sz w:val="18"/>
          <w:szCs w:val="18"/>
        </w:rPr>
        <w:t xml:space="preserve"> of the router MAC)</w:t>
      </w:r>
    </w:p>
    <w:p w:rsidR="00BC0119" w:rsidRDefault="008779D9" w:rsidP="00BC0119">
      <w:pPr>
        <w:ind w:firstLineChars="200" w:firstLine="360"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Password</w:t>
      </w:r>
      <w:r w:rsidR="00285FDD" w:rsidRPr="002B38B2">
        <w:rPr>
          <w:rFonts w:ascii="Arial" w:hAnsi="Arial" w:cs="Arial"/>
          <w:sz w:val="18"/>
          <w:szCs w:val="18"/>
        </w:rPr>
        <w:t>: 12345678.</w:t>
      </w:r>
    </w:p>
    <w:p w:rsidR="00DE06CB" w:rsidRPr="002B38B2" w:rsidRDefault="00BC0119" w:rsidP="00BC0119">
      <w:pPr>
        <w:ind w:firstLineChars="200" w:firstLine="420"/>
        <w:jc w:val="left"/>
        <w:rPr>
          <w:rFonts w:ascii="Arial" w:hAnsi="Arial" w:cs="Arial"/>
          <w:sz w:val="18"/>
          <w:szCs w:val="18"/>
        </w:rPr>
      </w:pPr>
      <w:r>
        <w:rPr>
          <w:noProof/>
        </w:rPr>
        <w:drawing>
          <wp:inline distT="0" distB="0" distL="0" distR="0" wp14:anchorId="5F820BCF" wp14:editId="1B0BE7EE">
            <wp:extent cx="2578100" cy="16446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578100" cy="164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6CB" w:rsidRPr="002B38B2" w:rsidRDefault="00DE06CB">
      <w:pPr>
        <w:jc w:val="center"/>
        <w:rPr>
          <w:rFonts w:ascii="Arial" w:hAnsi="Arial" w:cs="Arial"/>
          <w:sz w:val="18"/>
          <w:szCs w:val="18"/>
        </w:rPr>
      </w:pPr>
    </w:p>
    <w:p w:rsidR="00DE06CB" w:rsidRPr="002B38B2" w:rsidRDefault="00DE06CB">
      <w:pPr>
        <w:jc w:val="center"/>
        <w:rPr>
          <w:rFonts w:ascii="Arial" w:hAnsi="Arial" w:cs="Arial"/>
          <w:sz w:val="18"/>
          <w:szCs w:val="18"/>
        </w:rPr>
      </w:pPr>
    </w:p>
    <w:p w:rsidR="00DE06CB" w:rsidRDefault="00543089" w:rsidP="00385B65">
      <w:pPr>
        <w:pStyle w:val="a8"/>
        <w:widowControl/>
        <w:numPr>
          <w:ilvl w:val="0"/>
          <w:numId w:val="1"/>
        </w:numPr>
        <w:tabs>
          <w:tab w:val="left" w:pos="312"/>
        </w:tabs>
        <w:ind w:firstLineChars="0"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Log in to the</w:t>
      </w:r>
      <w:r>
        <w:rPr>
          <w:rFonts w:ascii="Arial" w:hAnsi="Arial" w:cs="Arial" w:hint="eastAsia"/>
          <w:sz w:val="18"/>
          <w:szCs w:val="18"/>
        </w:rPr>
        <w:t xml:space="preserve"> setting page of the 4G</w:t>
      </w:r>
      <w:r>
        <w:rPr>
          <w:rFonts w:ascii="Arial" w:hAnsi="Arial" w:cs="Arial"/>
          <w:sz w:val="18"/>
          <w:szCs w:val="18"/>
        </w:rPr>
        <w:t xml:space="preserve"> router</w:t>
      </w:r>
      <w:r>
        <w:rPr>
          <w:rFonts w:ascii="Arial" w:hAnsi="Arial" w:cs="Arial" w:hint="eastAsia"/>
          <w:sz w:val="18"/>
          <w:szCs w:val="18"/>
        </w:rPr>
        <w:t xml:space="preserve"> </w:t>
      </w:r>
      <w:r w:rsidR="00285FDD" w:rsidRPr="00385B65">
        <w:rPr>
          <w:rFonts w:ascii="Arial" w:hAnsi="Arial" w:cs="Arial"/>
          <w:sz w:val="18"/>
          <w:szCs w:val="18"/>
        </w:rPr>
        <w:t> </w:t>
      </w:r>
    </w:p>
    <w:p w:rsidR="00FB7C7B" w:rsidRDefault="00FB7C7B" w:rsidP="00FB7C7B">
      <w:pPr>
        <w:pStyle w:val="a8"/>
        <w:widowControl/>
        <w:tabs>
          <w:tab w:val="left" w:pos="312"/>
        </w:tabs>
        <w:ind w:firstLineChars="0" w:firstLine="360"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>Input 192.168.10.1 (IP of the 4G router) in your smartphone browser:</w:t>
      </w:r>
    </w:p>
    <w:p w:rsidR="00FB7C7B" w:rsidRDefault="00FB7C7B" w:rsidP="00FB7C7B">
      <w:pPr>
        <w:pStyle w:val="a8"/>
        <w:widowControl/>
        <w:tabs>
          <w:tab w:val="left" w:pos="312"/>
        </w:tabs>
        <w:ind w:firstLineChars="0" w:firstLine="360"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>Account: admin</w:t>
      </w:r>
    </w:p>
    <w:p w:rsidR="00FB7C7B" w:rsidRPr="00385B65" w:rsidRDefault="00FB7C7B" w:rsidP="00FB7C7B">
      <w:pPr>
        <w:pStyle w:val="a8"/>
        <w:widowControl/>
        <w:tabs>
          <w:tab w:val="left" w:pos="312"/>
        </w:tabs>
        <w:ind w:firstLineChars="0" w:firstLine="360"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lastRenderedPageBreak/>
        <w:t>Password: admin</w:t>
      </w:r>
    </w:p>
    <w:p w:rsidR="00DE06CB" w:rsidRDefault="00285FDD" w:rsidP="00FB7C7B">
      <w:pPr>
        <w:ind w:firstLineChars="250" w:firstLine="450"/>
        <w:jc w:val="left"/>
        <w:rPr>
          <w:rFonts w:ascii="Arial" w:hAnsi="Arial" w:cs="Arial"/>
          <w:sz w:val="18"/>
          <w:szCs w:val="18"/>
        </w:rPr>
      </w:pPr>
      <w:r w:rsidRPr="002B38B2">
        <w:rPr>
          <w:rFonts w:ascii="Arial" w:hAnsi="Arial" w:cs="Arial"/>
          <w:noProof/>
          <w:sz w:val="18"/>
          <w:szCs w:val="18"/>
        </w:rPr>
        <w:drawing>
          <wp:inline distT="0" distB="0" distL="114300" distR="114300" wp14:anchorId="32CD663C" wp14:editId="0CD7DE4C">
            <wp:extent cx="2653346" cy="1504077"/>
            <wp:effectExtent l="0" t="0" r="0" b="1270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651920" cy="1503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06CB" w:rsidRPr="002B38B2" w:rsidRDefault="00DE06CB">
      <w:pPr>
        <w:jc w:val="left"/>
        <w:rPr>
          <w:rFonts w:ascii="Arial" w:hAnsi="Arial" w:cs="Arial"/>
          <w:sz w:val="18"/>
          <w:szCs w:val="18"/>
        </w:rPr>
      </w:pPr>
    </w:p>
    <w:p w:rsidR="00563D67" w:rsidRDefault="00074CC4" w:rsidP="00563D67">
      <w:pPr>
        <w:pStyle w:val="a8"/>
        <w:numPr>
          <w:ilvl w:val="0"/>
          <w:numId w:val="1"/>
        </w:numPr>
        <w:ind w:firstLineChars="0"/>
        <w:jc w:val="left"/>
        <w:rPr>
          <w:rFonts w:ascii="Arial" w:hAnsi="Arial" w:cs="Arial" w:hint="eastAsia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>Router mod</w:t>
      </w:r>
      <w:r w:rsidR="00563D67">
        <w:rPr>
          <w:rFonts w:ascii="Arial" w:hAnsi="Arial" w:cs="Arial" w:hint="eastAsia"/>
          <w:sz w:val="18"/>
          <w:szCs w:val="18"/>
        </w:rPr>
        <w:t>e setting, the 4G router can work in 4G router mode or standard wireless router mode.</w:t>
      </w:r>
    </w:p>
    <w:p w:rsidR="00563D67" w:rsidRPr="00563D67" w:rsidRDefault="00563D67" w:rsidP="00563D67">
      <w:pPr>
        <w:pStyle w:val="a8"/>
        <w:ind w:firstLineChars="0" w:firstLine="0"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 xml:space="preserve">    Please set it to </w:t>
      </w:r>
      <w:r w:rsidRPr="00563D67">
        <w:rPr>
          <w:rFonts w:ascii="Arial" w:hAnsi="Arial" w:cs="Arial"/>
          <w:sz w:val="18"/>
          <w:szCs w:val="18"/>
        </w:rPr>
        <w:t>corresponding</w:t>
      </w:r>
      <w:r>
        <w:rPr>
          <w:rFonts w:ascii="Arial" w:hAnsi="Arial" w:cs="Arial" w:hint="eastAsia"/>
          <w:sz w:val="18"/>
          <w:szCs w:val="18"/>
        </w:rPr>
        <w:t xml:space="preserve"> mode according to your need.</w:t>
      </w:r>
    </w:p>
    <w:p w:rsidR="009828E5" w:rsidRDefault="009828E5" w:rsidP="009828E5">
      <w:pPr>
        <w:pStyle w:val="a8"/>
        <w:widowControl/>
        <w:numPr>
          <w:ilvl w:val="1"/>
          <w:numId w:val="1"/>
        </w:numPr>
        <w:ind w:firstLineChars="0"/>
        <w:jc w:val="left"/>
        <w:rPr>
          <w:rFonts w:ascii="Arial" w:hAnsi="Arial" w:cs="Arial" w:hint="eastAsia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>3/4G mode wireless router mode</w:t>
      </w:r>
    </w:p>
    <w:p w:rsidR="009828E5" w:rsidRDefault="009828E5" w:rsidP="009828E5">
      <w:pPr>
        <w:pStyle w:val="a8"/>
        <w:widowControl/>
        <w:ind w:left="780" w:firstLineChars="0" w:firstLine="0"/>
        <w:jc w:val="left"/>
        <w:rPr>
          <w:rFonts w:ascii="Arial" w:hAnsi="Arial" w:cs="Arial" w:hint="eastAsia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>In this mode, the local 3/4G network of the SIM card act</w:t>
      </w:r>
      <w:r w:rsidR="00563D67">
        <w:rPr>
          <w:rFonts w:ascii="Arial" w:hAnsi="Arial" w:cs="Arial" w:hint="eastAsia"/>
          <w:sz w:val="18"/>
          <w:szCs w:val="18"/>
        </w:rPr>
        <w:t>s</w:t>
      </w:r>
      <w:r>
        <w:rPr>
          <w:rFonts w:ascii="Arial" w:hAnsi="Arial" w:cs="Arial" w:hint="eastAsia"/>
          <w:sz w:val="18"/>
          <w:szCs w:val="18"/>
        </w:rPr>
        <w:t xml:space="preserve"> as the internet </w:t>
      </w:r>
      <w:r>
        <w:rPr>
          <w:rFonts w:ascii="Arial" w:hAnsi="Arial" w:cs="Arial"/>
          <w:sz w:val="18"/>
          <w:szCs w:val="18"/>
        </w:rPr>
        <w:t>access</w:t>
      </w:r>
      <w:r>
        <w:rPr>
          <w:rFonts w:ascii="Arial" w:hAnsi="Arial" w:cs="Arial" w:hint="eastAsia"/>
          <w:sz w:val="18"/>
          <w:szCs w:val="18"/>
        </w:rPr>
        <w:t xml:space="preserve"> point</w:t>
      </w:r>
      <w:r w:rsidR="00132871">
        <w:rPr>
          <w:rFonts w:ascii="Arial" w:hAnsi="Arial" w:cs="Arial" w:hint="eastAsia"/>
          <w:sz w:val="18"/>
          <w:szCs w:val="18"/>
        </w:rPr>
        <w:t xml:space="preserve"> of the 4G router</w:t>
      </w:r>
      <w:r>
        <w:rPr>
          <w:rFonts w:ascii="Arial" w:hAnsi="Arial" w:cs="Arial" w:hint="eastAsia"/>
          <w:sz w:val="18"/>
          <w:szCs w:val="18"/>
        </w:rPr>
        <w:t>.</w:t>
      </w:r>
    </w:p>
    <w:p w:rsidR="00DE06CB" w:rsidRDefault="00074CC4" w:rsidP="007A58DE">
      <w:pPr>
        <w:pStyle w:val="a8"/>
        <w:widowControl/>
        <w:ind w:left="780" w:firstLineChars="0" w:firstLine="0"/>
        <w:jc w:val="left"/>
        <w:rPr>
          <w:rFonts w:ascii="Arial" w:hAnsi="Arial" w:cs="Arial" w:hint="eastAsia"/>
          <w:sz w:val="18"/>
          <w:szCs w:val="18"/>
        </w:rPr>
      </w:pPr>
      <w:r w:rsidRPr="009828E5">
        <w:rPr>
          <w:rFonts w:ascii="Arial" w:hAnsi="Arial" w:cs="Arial" w:hint="eastAsia"/>
          <w:sz w:val="18"/>
          <w:szCs w:val="18"/>
        </w:rPr>
        <w:t xml:space="preserve">Click </w:t>
      </w:r>
      <w:r w:rsidR="00417D1D" w:rsidRPr="009828E5">
        <w:rPr>
          <w:rFonts w:ascii="Arial" w:hAnsi="Arial" w:cs="Arial"/>
          <w:sz w:val="18"/>
          <w:szCs w:val="18"/>
        </w:rPr>
        <w:t>“</w:t>
      </w:r>
      <w:r w:rsidR="00417D1D" w:rsidRPr="009828E5">
        <w:rPr>
          <w:rFonts w:ascii="Arial" w:hAnsi="Arial" w:cs="Arial" w:hint="eastAsia"/>
          <w:sz w:val="18"/>
          <w:szCs w:val="18"/>
        </w:rPr>
        <w:t>M</w:t>
      </w:r>
      <w:r w:rsidRPr="009828E5">
        <w:rPr>
          <w:rFonts w:ascii="Arial" w:hAnsi="Arial" w:cs="Arial" w:hint="eastAsia"/>
          <w:sz w:val="18"/>
          <w:szCs w:val="18"/>
        </w:rPr>
        <w:t>ode</w:t>
      </w:r>
      <w:r w:rsidR="00417D1D" w:rsidRPr="009828E5">
        <w:rPr>
          <w:rFonts w:ascii="Arial" w:hAnsi="Arial" w:cs="Arial"/>
          <w:sz w:val="18"/>
          <w:szCs w:val="18"/>
        </w:rPr>
        <w:t>”</w:t>
      </w:r>
      <w:r w:rsidR="00417D1D" w:rsidRPr="009828E5">
        <w:rPr>
          <w:rFonts w:ascii="Arial" w:hAnsi="Arial" w:cs="Arial" w:hint="eastAsia"/>
          <w:sz w:val="18"/>
          <w:szCs w:val="18"/>
        </w:rPr>
        <w:t xml:space="preserve"> in </w:t>
      </w:r>
      <w:r w:rsidR="00417D1D" w:rsidRPr="009828E5">
        <w:rPr>
          <w:rFonts w:ascii="Arial" w:hAnsi="Arial" w:cs="Arial"/>
          <w:sz w:val="18"/>
          <w:szCs w:val="18"/>
        </w:rPr>
        <w:t>navigation</w:t>
      </w:r>
      <w:r w:rsidR="00417D1D" w:rsidRPr="009828E5">
        <w:rPr>
          <w:rFonts w:ascii="Arial" w:hAnsi="Arial" w:cs="Arial" w:hint="eastAsia"/>
          <w:sz w:val="18"/>
          <w:szCs w:val="18"/>
        </w:rPr>
        <w:t xml:space="preserve"> bar</w:t>
      </w:r>
      <w:r w:rsidRPr="009828E5">
        <w:rPr>
          <w:rFonts w:ascii="Arial" w:hAnsi="Arial" w:cs="Arial" w:hint="eastAsia"/>
          <w:sz w:val="18"/>
          <w:szCs w:val="18"/>
        </w:rPr>
        <w:t xml:space="preserve">, </w:t>
      </w:r>
      <w:r w:rsidR="008B0075" w:rsidRPr="009828E5">
        <w:rPr>
          <w:rFonts w:ascii="Arial" w:hAnsi="Arial" w:cs="Arial" w:hint="eastAsia"/>
          <w:sz w:val="18"/>
          <w:szCs w:val="18"/>
        </w:rPr>
        <w:t>c</w:t>
      </w:r>
      <w:r w:rsidRPr="009828E5">
        <w:rPr>
          <w:rFonts w:ascii="Arial" w:hAnsi="Arial" w:cs="Arial" w:hint="eastAsia"/>
          <w:sz w:val="18"/>
          <w:szCs w:val="18"/>
        </w:rPr>
        <w:t xml:space="preserve">hoose </w:t>
      </w:r>
      <w:r w:rsidR="00417D1D" w:rsidRPr="009828E5">
        <w:rPr>
          <w:rFonts w:ascii="Arial" w:hAnsi="Arial" w:cs="Arial"/>
          <w:sz w:val="18"/>
          <w:szCs w:val="18"/>
        </w:rPr>
        <w:t>“</w:t>
      </w:r>
      <w:r w:rsidRPr="009828E5">
        <w:rPr>
          <w:rFonts w:ascii="Arial" w:hAnsi="Arial" w:cs="Arial"/>
          <w:sz w:val="18"/>
          <w:szCs w:val="18"/>
        </w:rPr>
        <w:t>3G/4G wireless routing mode</w:t>
      </w:r>
      <w:r w:rsidR="00465564" w:rsidRPr="009828E5">
        <w:rPr>
          <w:rFonts w:ascii="Arial" w:hAnsi="Arial" w:cs="Arial"/>
          <w:sz w:val="18"/>
          <w:szCs w:val="18"/>
        </w:rPr>
        <w:t>”</w:t>
      </w:r>
      <w:r w:rsidR="008B0075" w:rsidRPr="009828E5">
        <w:rPr>
          <w:rFonts w:ascii="Arial" w:hAnsi="Arial" w:cs="Arial" w:hint="eastAsia"/>
          <w:sz w:val="18"/>
          <w:szCs w:val="18"/>
        </w:rPr>
        <w:t xml:space="preserve"> and apply.  After </w:t>
      </w:r>
      <w:r w:rsidR="00465564" w:rsidRPr="009828E5">
        <w:rPr>
          <w:rFonts w:ascii="Arial" w:hAnsi="Arial" w:cs="Arial"/>
          <w:sz w:val="18"/>
          <w:szCs w:val="18"/>
        </w:rPr>
        <w:t>“</w:t>
      </w:r>
      <w:r w:rsidR="008B0075" w:rsidRPr="009828E5">
        <w:rPr>
          <w:rFonts w:ascii="Arial" w:hAnsi="Arial" w:cs="Arial" w:hint="eastAsia"/>
          <w:sz w:val="18"/>
          <w:szCs w:val="18"/>
        </w:rPr>
        <w:t>apply</w:t>
      </w:r>
      <w:r w:rsidR="00465564" w:rsidRPr="009828E5">
        <w:rPr>
          <w:rFonts w:ascii="Arial" w:hAnsi="Arial" w:cs="Arial"/>
          <w:sz w:val="18"/>
          <w:szCs w:val="18"/>
        </w:rPr>
        <w:t>”</w:t>
      </w:r>
      <w:r w:rsidR="008B0075" w:rsidRPr="009828E5">
        <w:rPr>
          <w:rFonts w:ascii="Arial" w:hAnsi="Arial" w:cs="Arial" w:hint="eastAsia"/>
          <w:sz w:val="18"/>
          <w:szCs w:val="18"/>
        </w:rPr>
        <w:t xml:space="preserve"> the 4G router will reboot and switch to 4G mode.</w:t>
      </w:r>
      <w:r w:rsidR="006C71EB"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29A8974C" wp14:editId="43C0FC5A">
            <wp:extent cx="3440893" cy="3102494"/>
            <wp:effectExtent l="0" t="0" r="7620" b="317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3559" cy="3104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28E5" w:rsidRDefault="009828E5" w:rsidP="002020B6">
      <w:pPr>
        <w:widowControl/>
        <w:ind w:firstLineChars="150" w:firstLine="270"/>
        <w:jc w:val="left"/>
        <w:rPr>
          <w:rFonts w:ascii="Arial" w:hAnsi="Arial" w:cs="Arial" w:hint="eastAsia"/>
          <w:sz w:val="18"/>
          <w:szCs w:val="18"/>
        </w:rPr>
      </w:pPr>
    </w:p>
    <w:p w:rsidR="009828E5" w:rsidRDefault="00132871" w:rsidP="009828E5">
      <w:pPr>
        <w:pStyle w:val="a8"/>
        <w:widowControl/>
        <w:numPr>
          <w:ilvl w:val="1"/>
          <w:numId w:val="1"/>
        </w:numPr>
        <w:ind w:firstLineChars="0"/>
        <w:jc w:val="left"/>
        <w:rPr>
          <w:rFonts w:ascii="Arial" w:hAnsi="Arial" w:cs="Arial" w:hint="eastAsia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>Standard wireless router mode</w:t>
      </w:r>
    </w:p>
    <w:p w:rsidR="00132871" w:rsidRDefault="00A00CCF" w:rsidP="00132871">
      <w:pPr>
        <w:pStyle w:val="a8"/>
        <w:widowControl/>
        <w:ind w:left="780" w:firstLineChars="0" w:firstLine="0"/>
        <w:jc w:val="left"/>
        <w:rPr>
          <w:rFonts w:ascii="Arial" w:hAnsi="Arial" w:cs="Arial" w:hint="eastAsia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 xml:space="preserve">In this mode, connect the 4G router </w:t>
      </w:r>
      <w:r w:rsidR="00563D67">
        <w:rPr>
          <w:rFonts w:ascii="Arial" w:hAnsi="Arial" w:cs="Arial" w:hint="eastAsia"/>
          <w:sz w:val="18"/>
          <w:szCs w:val="18"/>
        </w:rPr>
        <w:t>to the LAN port of your local router by RJ45 cable, that is, the 4G router acts as a secondary router of your local router.</w:t>
      </w:r>
    </w:p>
    <w:p w:rsidR="004545DF" w:rsidRDefault="004545DF" w:rsidP="00132871">
      <w:pPr>
        <w:pStyle w:val="a8"/>
        <w:widowControl/>
        <w:ind w:left="780" w:firstLineChars="0" w:firstLine="0"/>
        <w:jc w:val="left"/>
        <w:rPr>
          <w:rFonts w:ascii="Arial" w:hAnsi="Arial" w:cs="Arial" w:hint="eastAsia"/>
          <w:sz w:val="18"/>
          <w:szCs w:val="18"/>
        </w:rPr>
      </w:pPr>
      <w:r w:rsidRPr="009828E5">
        <w:rPr>
          <w:rFonts w:ascii="Arial" w:hAnsi="Arial" w:cs="Arial" w:hint="eastAsia"/>
          <w:sz w:val="18"/>
          <w:szCs w:val="18"/>
        </w:rPr>
        <w:t xml:space="preserve">Click </w:t>
      </w:r>
      <w:r w:rsidRPr="009828E5">
        <w:rPr>
          <w:rFonts w:ascii="Arial" w:hAnsi="Arial" w:cs="Arial"/>
          <w:sz w:val="18"/>
          <w:szCs w:val="18"/>
        </w:rPr>
        <w:t>“</w:t>
      </w:r>
      <w:r w:rsidRPr="009828E5">
        <w:rPr>
          <w:rFonts w:ascii="Arial" w:hAnsi="Arial" w:cs="Arial" w:hint="eastAsia"/>
          <w:sz w:val="18"/>
          <w:szCs w:val="18"/>
        </w:rPr>
        <w:t>Mode</w:t>
      </w:r>
      <w:r w:rsidRPr="009828E5">
        <w:rPr>
          <w:rFonts w:ascii="Arial" w:hAnsi="Arial" w:cs="Arial"/>
          <w:sz w:val="18"/>
          <w:szCs w:val="18"/>
        </w:rPr>
        <w:t>”</w:t>
      </w:r>
      <w:r w:rsidRPr="009828E5">
        <w:rPr>
          <w:rFonts w:ascii="Arial" w:hAnsi="Arial" w:cs="Arial" w:hint="eastAsia"/>
          <w:sz w:val="18"/>
          <w:szCs w:val="18"/>
        </w:rPr>
        <w:t xml:space="preserve"> in </w:t>
      </w:r>
      <w:r w:rsidRPr="009828E5">
        <w:rPr>
          <w:rFonts w:ascii="Arial" w:hAnsi="Arial" w:cs="Arial"/>
          <w:sz w:val="18"/>
          <w:szCs w:val="18"/>
        </w:rPr>
        <w:t>navigation</w:t>
      </w:r>
      <w:r w:rsidRPr="009828E5">
        <w:rPr>
          <w:rFonts w:ascii="Arial" w:hAnsi="Arial" w:cs="Arial" w:hint="eastAsia"/>
          <w:sz w:val="18"/>
          <w:szCs w:val="18"/>
        </w:rPr>
        <w:t xml:space="preserve"> bar, choose </w:t>
      </w:r>
      <w:r w:rsidRPr="009828E5">
        <w:rPr>
          <w:rFonts w:ascii="Arial" w:hAnsi="Arial" w:cs="Arial"/>
          <w:sz w:val="18"/>
          <w:szCs w:val="18"/>
        </w:rPr>
        <w:t>“</w:t>
      </w:r>
      <w:r>
        <w:rPr>
          <w:rFonts w:ascii="Arial" w:hAnsi="Arial" w:cs="Arial" w:hint="eastAsia"/>
          <w:sz w:val="18"/>
          <w:szCs w:val="18"/>
        </w:rPr>
        <w:t>Standard</w:t>
      </w:r>
      <w:r w:rsidRPr="009828E5">
        <w:rPr>
          <w:rFonts w:ascii="Arial" w:hAnsi="Arial" w:cs="Arial"/>
          <w:sz w:val="18"/>
          <w:szCs w:val="18"/>
        </w:rPr>
        <w:t xml:space="preserve"> wireless routing mode”</w:t>
      </w:r>
      <w:r w:rsidRPr="009828E5">
        <w:rPr>
          <w:rFonts w:ascii="Arial" w:hAnsi="Arial" w:cs="Arial" w:hint="eastAsia"/>
          <w:sz w:val="18"/>
          <w:szCs w:val="18"/>
        </w:rPr>
        <w:t xml:space="preserve"> and apply.  After </w:t>
      </w:r>
      <w:r w:rsidRPr="009828E5">
        <w:rPr>
          <w:rFonts w:ascii="Arial" w:hAnsi="Arial" w:cs="Arial"/>
          <w:sz w:val="18"/>
          <w:szCs w:val="18"/>
        </w:rPr>
        <w:t>“</w:t>
      </w:r>
      <w:r w:rsidRPr="009828E5">
        <w:rPr>
          <w:rFonts w:ascii="Arial" w:hAnsi="Arial" w:cs="Arial" w:hint="eastAsia"/>
          <w:sz w:val="18"/>
          <w:szCs w:val="18"/>
        </w:rPr>
        <w:t>apply</w:t>
      </w:r>
      <w:r w:rsidRPr="009828E5">
        <w:rPr>
          <w:rFonts w:ascii="Arial" w:hAnsi="Arial" w:cs="Arial"/>
          <w:sz w:val="18"/>
          <w:szCs w:val="18"/>
        </w:rPr>
        <w:t>”</w:t>
      </w:r>
      <w:r w:rsidRPr="009828E5">
        <w:rPr>
          <w:rFonts w:ascii="Arial" w:hAnsi="Arial" w:cs="Arial" w:hint="eastAsia"/>
          <w:sz w:val="18"/>
          <w:szCs w:val="18"/>
        </w:rPr>
        <w:t xml:space="preserve"> the 4G router w</w:t>
      </w:r>
      <w:r w:rsidR="001E6C09">
        <w:rPr>
          <w:rFonts w:ascii="Arial" w:hAnsi="Arial" w:cs="Arial" w:hint="eastAsia"/>
          <w:sz w:val="18"/>
          <w:szCs w:val="18"/>
        </w:rPr>
        <w:t>ill reboot and switch to standard wireless router</w:t>
      </w:r>
      <w:r w:rsidRPr="009828E5">
        <w:rPr>
          <w:rFonts w:ascii="Arial" w:hAnsi="Arial" w:cs="Arial" w:hint="eastAsia"/>
          <w:sz w:val="18"/>
          <w:szCs w:val="18"/>
        </w:rPr>
        <w:t xml:space="preserve"> mode.</w:t>
      </w:r>
    </w:p>
    <w:p w:rsidR="00563D67" w:rsidRPr="009828E5" w:rsidRDefault="00850A25" w:rsidP="00132871">
      <w:pPr>
        <w:pStyle w:val="a8"/>
        <w:widowControl/>
        <w:ind w:left="780" w:firstLineChars="0" w:firstLine="0"/>
        <w:jc w:val="left"/>
        <w:rPr>
          <w:rFonts w:ascii="Arial" w:hAnsi="Arial" w:cs="Arial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1FAA1411" wp14:editId="6810407A">
            <wp:extent cx="4090335" cy="3049762"/>
            <wp:effectExtent l="0" t="0" r="571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090426" cy="304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6CB" w:rsidRPr="00FF383C" w:rsidRDefault="00DE06CB">
      <w:pPr>
        <w:widowControl/>
        <w:jc w:val="center"/>
        <w:rPr>
          <w:rFonts w:ascii="Arial" w:hAnsi="Arial" w:cs="Arial"/>
          <w:sz w:val="18"/>
          <w:szCs w:val="18"/>
        </w:rPr>
      </w:pPr>
    </w:p>
    <w:p w:rsidR="00AD2A47" w:rsidRDefault="006D0277" w:rsidP="00701CBE">
      <w:pPr>
        <w:pStyle w:val="a8"/>
        <w:widowControl/>
        <w:numPr>
          <w:ilvl w:val="0"/>
          <w:numId w:val="1"/>
        </w:numPr>
        <w:ind w:firstLineChars="0"/>
        <w:jc w:val="left"/>
        <w:rPr>
          <w:rFonts w:ascii="Arial" w:hAnsi="Arial" w:cs="Arial" w:hint="eastAsia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</w:t>
      </w:r>
      <w:r>
        <w:rPr>
          <w:rFonts w:ascii="Arial" w:hAnsi="Arial" w:cs="Arial" w:hint="eastAsia"/>
          <w:sz w:val="18"/>
          <w:szCs w:val="18"/>
        </w:rPr>
        <w:t xml:space="preserve">f you find your cellphone connected to internet via the wifi of 4G </w:t>
      </w:r>
      <w:proofErr w:type="gramStart"/>
      <w:r>
        <w:rPr>
          <w:rFonts w:ascii="Arial" w:hAnsi="Arial" w:cs="Arial" w:hint="eastAsia"/>
          <w:sz w:val="18"/>
          <w:szCs w:val="18"/>
        </w:rPr>
        <w:t>router</w:t>
      </w:r>
      <w:proofErr w:type="gramEnd"/>
      <w:r>
        <w:rPr>
          <w:rFonts w:ascii="Arial" w:hAnsi="Arial" w:cs="Arial" w:hint="eastAsia"/>
          <w:sz w:val="18"/>
          <w:szCs w:val="18"/>
        </w:rPr>
        <w:t>,</w:t>
      </w:r>
      <w:r w:rsidR="00850A25">
        <w:rPr>
          <w:rFonts w:ascii="Arial" w:hAnsi="Arial" w:cs="Arial" w:hint="eastAsia"/>
          <w:sz w:val="18"/>
          <w:szCs w:val="18"/>
        </w:rPr>
        <w:t xml:space="preserve"> means 4G router already online, or click status to check the 4G router </w:t>
      </w:r>
      <w:r w:rsidR="00850A25">
        <w:rPr>
          <w:rFonts w:ascii="Arial" w:hAnsi="Arial" w:cs="Arial"/>
          <w:sz w:val="18"/>
          <w:szCs w:val="18"/>
        </w:rPr>
        <w:t>running</w:t>
      </w:r>
      <w:r w:rsidR="00850A25">
        <w:rPr>
          <w:rFonts w:ascii="Arial" w:hAnsi="Arial" w:cs="Arial" w:hint="eastAsia"/>
          <w:sz w:val="18"/>
          <w:szCs w:val="18"/>
        </w:rPr>
        <w:t xml:space="preserve"> status.</w:t>
      </w:r>
    </w:p>
    <w:p w:rsidR="00DE06CB" w:rsidRPr="00701CBE" w:rsidRDefault="00AD2A47" w:rsidP="00AD2A47">
      <w:pPr>
        <w:pStyle w:val="a8"/>
        <w:widowControl/>
        <w:ind w:firstLineChars="0" w:firstLine="0"/>
        <w:jc w:val="left"/>
        <w:rPr>
          <w:rFonts w:ascii="Arial" w:hAnsi="Arial" w:cs="Arial"/>
          <w:sz w:val="18"/>
          <w:szCs w:val="18"/>
        </w:rPr>
      </w:pPr>
      <w:r>
        <w:rPr>
          <w:rFonts w:ascii="Arial" w:hAnsi="Arial" w:cs="Arial" w:hint="eastAsia"/>
          <w:sz w:val="18"/>
          <w:szCs w:val="18"/>
        </w:rPr>
        <w:t>Make sure 4G router is online, t</w:t>
      </w:r>
      <w:r w:rsidR="006D0277">
        <w:rPr>
          <w:rFonts w:ascii="Arial" w:hAnsi="Arial" w:cs="Arial" w:hint="eastAsia"/>
          <w:sz w:val="18"/>
          <w:szCs w:val="18"/>
        </w:rPr>
        <w:t xml:space="preserve">hen connect the charger to OCPP platform via the wifi of 4G router according to </w:t>
      </w:r>
      <w:hyperlink w:anchor="PartI" w:history="1">
        <w:r w:rsidR="00D422A7" w:rsidRPr="0013787A">
          <w:rPr>
            <w:rStyle w:val="a6"/>
            <w:rFonts w:ascii="Arial" w:hAnsi="Arial" w:cs="Arial" w:hint="eastAsia"/>
            <w:sz w:val="18"/>
            <w:szCs w:val="18"/>
          </w:rPr>
          <w:t>P</w:t>
        </w:r>
        <w:r w:rsidR="006D0277" w:rsidRPr="0013787A">
          <w:rPr>
            <w:rStyle w:val="a6"/>
            <w:rFonts w:ascii="Arial" w:hAnsi="Arial" w:cs="Arial" w:hint="eastAsia"/>
            <w:sz w:val="18"/>
            <w:szCs w:val="18"/>
          </w:rPr>
          <w:t>art I</w:t>
        </w:r>
      </w:hyperlink>
      <w:r w:rsidR="006D0277" w:rsidRPr="00952C7E">
        <w:rPr>
          <w:rFonts w:ascii="Arial" w:hAnsi="Arial" w:cs="Arial" w:hint="eastAsia"/>
          <w:sz w:val="18"/>
          <w:szCs w:val="18"/>
        </w:rPr>
        <w:t>.</w:t>
      </w:r>
      <w:bookmarkStart w:id="3" w:name="_GoBack"/>
      <w:bookmarkEnd w:id="3"/>
    </w:p>
    <w:sectPr w:rsidR="00DE06CB" w:rsidRPr="00701CB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0CCF" w:rsidRDefault="00A00CCF" w:rsidP="000840CD">
      <w:r>
        <w:separator/>
      </w:r>
    </w:p>
  </w:endnote>
  <w:endnote w:type="continuationSeparator" w:id="0">
    <w:p w:rsidR="00A00CCF" w:rsidRDefault="00A00CCF" w:rsidP="000840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0CCF" w:rsidRDefault="00A00CCF" w:rsidP="000840CD">
      <w:r>
        <w:separator/>
      </w:r>
    </w:p>
  </w:footnote>
  <w:footnote w:type="continuationSeparator" w:id="0">
    <w:p w:rsidR="00A00CCF" w:rsidRDefault="00A00CCF" w:rsidP="000840C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702628"/>
    <w:multiLevelType w:val="hybridMultilevel"/>
    <w:tmpl w:val="962EFDFC"/>
    <w:lvl w:ilvl="0" w:tplc="F9FCECF6">
      <w:start w:val="1"/>
      <w:numFmt w:val="decimal"/>
      <w:lvlText w:val="%1."/>
      <w:lvlJc w:val="left"/>
      <w:pPr>
        <w:ind w:left="360" w:hanging="360"/>
      </w:pPr>
      <w:rPr>
        <w:rFonts w:ascii="Arial" w:eastAsiaTheme="minorEastAsia" w:hAnsi="Arial" w:cs="Arial"/>
      </w:rPr>
    </w:lvl>
    <w:lvl w:ilvl="1" w:tplc="50820F62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plc="700E58C0">
      <w:start w:val="1"/>
      <w:numFmt w:val="upperLetter"/>
      <w:lvlText w:val="%3."/>
      <w:lvlJc w:val="left"/>
      <w:pPr>
        <w:ind w:left="120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17960814"/>
    <w:multiLevelType w:val="hybridMultilevel"/>
    <w:tmpl w:val="DC703D7A"/>
    <w:lvl w:ilvl="0" w:tplc="8EE4429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">
    <w:nsid w:val="1D770F3D"/>
    <w:multiLevelType w:val="hybridMultilevel"/>
    <w:tmpl w:val="DAC44D06"/>
    <w:lvl w:ilvl="0" w:tplc="7338C35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">
    <w:nsid w:val="42748A8D"/>
    <w:multiLevelType w:val="multilevel"/>
    <w:tmpl w:val="EDF2F65E"/>
    <w:lvl w:ilvl="0">
      <w:start w:val="1"/>
      <w:numFmt w:val="decimal"/>
      <w:lvlText w:val="%1)"/>
      <w:lvlJc w:val="left"/>
      <w:pPr>
        <w:tabs>
          <w:tab w:val="left" w:pos="312"/>
        </w:tabs>
      </w:p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4EE271AF"/>
    <w:multiLevelType w:val="hybridMultilevel"/>
    <w:tmpl w:val="2154125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529A1462"/>
    <w:multiLevelType w:val="hybridMultilevel"/>
    <w:tmpl w:val="34702C60"/>
    <w:lvl w:ilvl="0" w:tplc="1548AF4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62186F1E"/>
    <w:multiLevelType w:val="hybridMultilevel"/>
    <w:tmpl w:val="B2E46D42"/>
    <w:lvl w:ilvl="0" w:tplc="A5540D46">
      <w:start w:val="1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632D7130"/>
    <w:multiLevelType w:val="hybridMultilevel"/>
    <w:tmpl w:val="27C2A302"/>
    <w:lvl w:ilvl="0" w:tplc="BD981A7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65C53966"/>
    <w:multiLevelType w:val="multilevel"/>
    <w:tmpl w:val="1CD0AC38"/>
    <w:lvl w:ilvl="0">
      <w:start w:val="1"/>
      <w:numFmt w:val="decimal"/>
      <w:lvlText w:val="%1."/>
      <w:lvlJc w:val="left"/>
      <w:pPr>
        <w:tabs>
          <w:tab w:val="num" w:pos="312"/>
        </w:tabs>
        <w:ind w:left="0" w:firstLine="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780" w:hanging="36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>
    <w:nsid w:val="677D6475"/>
    <w:multiLevelType w:val="hybridMultilevel"/>
    <w:tmpl w:val="731EC146"/>
    <w:lvl w:ilvl="0" w:tplc="BB2AE53A">
      <w:start w:val="1"/>
      <w:numFmt w:val="upperRoman"/>
      <w:lvlText w:val="Part 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67EB6ECE"/>
    <w:multiLevelType w:val="hybridMultilevel"/>
    <w:tmpl w:val="5EE8792C"/>
    <w:lvl w:ilvl="0" w:tplc="04090015">
      <w:start w:val="1"/>
      <w:numFmt w:val="upperLetter"/>
      <w:lvlText w:val="%1."/>
      <w:lvlJc w:val="left"/>
      <w:pPr>
        <w:ind w:left="780" w:hanging="420"/>
      </w:p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1">
    <w:nsid w:val="6FCB05CA"/>
    <w:multiLevelType w:val="hybridMultilevel"/>
    <w:tmpl w:val="C7103B86"/>
    <w:lvl w:ilvl="0" w:tplc="DA6ABA7C">
      <w:start w:val="2"/>
      <w:numFmt w:val="decimal"/>
      <w:lvlText w:val="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>
    <w:nsid w:val="790C0F45"/>
    <w:multiLevelType w:val="hybridMultilevel"/>
    <w:tmpl w:val="049ACE9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8"/>
  </w:num>
  <w:num w:numId="2">
    <w:abstractNumId w:val="3"/>
  </w:num>
  <w:num w:numId="3">
    <w:abstractNumId w:val="5"/>
  </w:num>
  <w:num w:numId="4">
    <w:abstractNumId w:val="11"/>
  </w:num>
  <w:num w:numId="5">
    <w:abstractNumId w:val="9"/>
  </w:num>
  <w:num w:numId="6">
    <w:abstractNumId w:val="12"/>
  </w:num>
  <w:num w:numId="7">
    <w:abstractNumId w:val="7"/>
  </w:num>
  <w:num w:numId="8">
    <w:abstractNumId w:val="4"/>
  </w:num>
  <w:num w:numId="9">
    <w:abstractNumId w:val="6"/>
  </w:num>
  <w:num w:numId="10">
    <w:abstractNumId w:val="0"/>
  </w:num>
  <w:num w:numId="11">
    <w:abstractNumId w:val="1"/>
  </w:num>
  <w:num w:numId="12">
    <w:abstractNumId w:val="2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1228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3A253CA"/>
    <w:rsid w:val="00001F74"/>
    <w:rsid w:val="000049A3"/>
    <w:rsid w:val="00074CC4"/>
    <w:rsid w:val="00077738"/>
    <w:rsid w:val="000840CD"/>
    <w:rsid w:val="000D027F"/>
    <w:rsid w:val="000F0D32"/>
    <w:rsid w:val="00100448"/>
    <w:rsid w:val="001135D6"/>
    <w:rsid w:val="00132871"/>
    <w:rsid w:val="0013787A"/>
    <w:rsid w:val="001534CA"/>
    <w:rsid w:val="001C2A56"/>
    <w:rsid w:val="001C7F9A"/>
    <w:rsid w:val="001D5C18"/>
    <w:rsid w:val="001E2A27"/>
    <w:rsid w:val="001E6C09"/>
    <w:rsid w:val="002020B6"/>
    <w:rsid w:val="00214AA0"/>
    <w:rsid w:val="002329D8"/>
    <w:rsid w:val="002371ED"/>
    <w:rsid w:val="002421B1"/>
    <w:rsid w:val="00285FDD"/>
    <w:rsid w:val="002B1CEA"/>
    <w:rsid w:val="002B38B2"/>
    <w:rsid w:val="002C3ABF"/>
    <w:rsid w:val="00311C4B"/>
    <w:rsid w:val="00356093"/>
    <w:rsid w:val="00370505"/>
    <w:rsid w:val="00371EDF"/>
    <w:rsid w:val="00372571"/>
    <w:rsid w:val="00373CE8"/>
    <w:rsid w:val="00385B65"/>
    <w:rsid w:val="0039302D"/>
    <w:rsid w:val="003B62EB"/>
    <w:rsid w:val="003D3DFA"/>
    <w:rsid w:val="003D4EF7"/>
    <w:rsid w:val="003F5FA2"/>
    <w:rsid w:val="00417D1D"/>
    <w:rsid w:val="00440063"/>
    <w:rsid w:val="004545DF"/>
    <w:rsid w:val="00455496"/>
    <w:rsid w:val="00463B17"/>
    <w:rsid w:val="00465564"/>
    <w:rsid w:val="00483834"/>
    <w:rsid w:val="004A05CE"/>
    <w:rsid w:val="004B1939"/>
    <w:rsid w:val="004B5D6A"/>
    <w:rsid w:val="004C0CF4"/>
    <w:rsid w:val="004C6DFB"/>
    <w:rsid w:val="004D7523"/>
    <w:rsid w:val="005335F9"/>
    <w:rsid w:val="00543089"/>
    <w:rsid w:val="00544F53"/>
    <w:rsid w:val="00550C3C"/>
    <w:rsid w:val="00563203"/>
    <w:rsid w:val="00563D67"/>
    <w:rsid w:val="00570A78"/>
    <w:rsid w:val="005761A7"/>
    <w:rsid w:val="005864AE"/>
    <w:rsid w:val="005A79F2"/>
    <w:rsid w:val="005B0673"/>
    <w:rsid w:val="00646C90"/>
    <w:rsid w:val="006805DE"/>
    <w:rsid w:val="006C71EB"/>
    <w:rsid w:val="006D0277"/>
    <w:rsid w:val="00701CBE"/>
    <w:rsid w:val="00706B95"/>
    <w:rsid w:val="00707A27"/>
    <w:rsid w:val="00735DFF"/>
    <w:rsid w:val="00780644"/>
    <w:rsid w:val="007A58DE"/>
    <w:rsid w:val="007C395E"/>
    <w:rsid w:val="007E09A1"/>
    <w:rsid w:val="007E4B19"/>
    <w:rsid w:val="00803CBA"/>
    <w:rsid w:val="00821F56"/>
    <w:rsid w:val="00835396"/>
    <w:rsid w:val="008379EA"/>
    <w:rsid w:val="00850A25"/>
    <w:rsid w:val="008779D9"/>
    <w:rsid w:val="00882481"/>
    <w:rsid w:val="008B0075"/>
    <w:rsid w:val="008C4357"/>
    <w:rsid w:val="008F3CE5"/>
    <w:rsid w:val="008F683D"/>
    <w:rsid w:val="00903986"/>
    <w:rsid w:val="0090781D"/>
    <w:rsid w:val="00945E77"/>
    <w:rsid w:val="009479E3"/>
    <w:rsid w:val="00952C7E"/>
    <w:rsid w:val="00957855"/>
    <w:rsid w:val="00964275"/>
    <w:rsid w:val="009828E5"/>
    <w:rsid w:val="009B7DBC"/>
    <w:rsid w:val="00A00CCF"/>
    <w:rsid w:val="00A2154E"/>
    <w:rsid w:val="00A26D3F"/>
    <w:rsid w:val="00A42592"/>
    <w:rsid w:val="00A55C21"/>
    <w:rsid w:val="00AA3310"/>
    <w:rsid w:val="00AD2A47"/>
    <w:rsid w:val="00AD3B57"/>
    <w:rsid w:val="00B43E6C"/>
    <w:rsid w:val="00B606E7"/>
    <w:rsid w:val="00B80482"/>
    <w:rsid w:val="00BB4385"/>
    <w:rsid w:val="00BC0119"/>
    <w:rsid w:val="00C13751"/>
    <w:rsid w:val="00C138AD"/>
    <w:rsid w:val="00C44365"/>
    <w:rsid w:val="00C7121C"/>
    <w:rsid w:val="00C873FB"/>
    <w:rsid w:val="00CD2B3A"/>
    <w:rsid w:val="00D12494"/>
    <w:rsid w:val="00D422A7"/>
    <w:rsid w:val="00D51FE3"/>
    <w:rsid w:val="00D535EC"/>
    <w:rsid w:val="00D76873"/>
    <w:rsid w:val="00D856D1"/>
    <w:rsid w:val="00D93C43"/>
    <w:rsid w:val="00DA7F3E"/>
    <w:rsid w:val="00DB647D"/>
    <w:rsid w:val="00DB77D3"/>
    <w:rsid w:val="00DE06CB"/>
    <w:rsid w:val="00DE43E1"/>
    <w:rsid w:val="00DF1D30"/>
    <w:rsid w:val="00E01461"/>
    <w:rsid w:val="00E137F5"/>
    <w:rsid w:val="00E20AC7"/>
    <w:rsid w:val="00E35075"/>
    <w:rsid w:val="00E53551"/>
    <w:rsid w:val="00E72089"/>
    <w:rsid w:val="00EA6414"/>
    <w:rsid w:val="00EB79E4"/>
    <w:rsid w:val="00F049F3"/>
    <w:rsid w:val="00F35306"/>
    <w:rsid w:val="00FA54CC"/>
    <w:rsid w:val="00FB7C7B"/>
    <w:rsid w:val="00FC1B75"/>
    <w:rsid w:val="00FF383C"/>
    <w:rsid w:val="03A253CA"/>
    <w:rsid w:val="08C04D53"/>
    <w:rsid w:val="0ECC7D67"/>
    <w:rsid w:val="0FA21A66"/>
    <w:rsid w:val="1ABE1B01"/>
    <w:rsid w:val="1E2B11A2"/>
    <w:rsid w:val="21B02197"/>
    <w:rsid w:val="2A081047"/>
    <w:rsid w:val="33A60466"/>
    <w:rsid w:val="33EB4E21"/>
    <w:rsid w:val="3AF40D5A"/>
    <w:rsid w:val="407D55CD"/>
    <w:rsid w:val="430663AF"/>
    <w:rsid w:val="48955973"/>
    <w:rsid w:val="4BC271FA"/>
    <w:rsid w:val="4E1C6B48"/>
    <w:rsid w:val="4EAE3B29"/>
    <w:rsid w:val="52B97694"/>
    <w:rsid w:val="59E83D41"/>
    <w:rsid w:val="660F2B2C"/>
    <w:rsid w:val="6A325E45"/>
    <w:rsid w:val="6B01477D"/>
    <w:rsid w:val="6B9F56D1"/>
    <w:rsid w:val="6EC550E7"/>
    <w:rsid w:val="710C69B2"/>
    <w:rsid w:val="735D1F6A"/>
    <w:rsid w:val="799968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Normal (Web)"/>
    <w:basedOn w:val="a"/>
    <w:qFormat/>
    <w:rPr>
      <w:sz w:val="24"/>
    </w:rPr>
  </w:style>
  <w:style w:type="character" w:styleId="a6">
    <w:name w:val="Hyperlink"/>
    <w:basedOn w:val="a0"/>
    <w:qFormat/>
    <w:rPr>
      <w:color w:val="0000FF"/>
      <w:u w:val="single"/>
    </w:rPr>
  </w:style>
  <w:style w:type="paragraph" w:styleId="a7">
    <w:name w:val="Balloon Text"/>
    <w:basedOn w:val="a"/>
    <w:link w:val="Char"/>
    <w:rsid w:val="00C873FB"/>
    <w:rPr>
      <w:sz w:val="18"/>
      <w:szCs w:val="18"/>
    </w:rPr>
  </w:style>
  <w:style w:type="character" w:customStyle="1" w:styleId="Char">
    <w:name w:val="批注框文本 Char"/>
    <w:basedOn w:val="a0"/>
    <w:link w:val="a7"/>
    <w:rsid w:val="00C873FB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8">
    <w:name w:val="List Paragraph"/>
    <w:basedOn w:val="a"/>
    <w:uiPriority w:val="99"/>
    <w:unhideWhenUsed/>
    <w:rsid w:val="00285FDD"/>
    <w:pPr>
      <w:ind w:firstLineChars="200" w:firstLine="420"/>
    </w:pPr>
  </w:style>
  <w:style w:type="paragraph" w:styleId="a9">
    <w:name w:val="Title"/>
    <w:basedOn w:val="a"/>
    <w:next w:val="a"/>
    <w:link w:val="Char0"/>
    <w:qFormat/>
    <w:rsid w:val="00100448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0">
    <w:name w:val="标题 Char"/>
    <w:basedOn w:val="a0"/>
    <w:link w:val="a9"/>
    <w:rsid w:val="00100448"/>
    <w:rPr>
      <w:rFonts w:asciiTheme="majorHAnsi" w:hAnsiTheme="majorHAnsi" w:cstheme="majorBidi"/>
      <w:b/>
      <w:bCs/>
      <w:kern w:val="2"/>
      <w:sz w:val="32"/>
      <w:szCs w:val="32"/>
    </w:rPr>
  </w:style>
  <w:style w:type="character" w:styleId="aa">
    <w:name w:val="FollowedHyperlink"/>
    <w:basedOn w:val="a0"/>
    <w:rsid w:val="00D422A7"/>
    <w:rPr>
      <w:color w:val="954F72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Normal (Web)"/>
    <w:basedOn w:val="a"/>
    <w:qFormat/>
    <w:rPr>
      <w:sz w:val="24"/>
    </w:rPr>
  </w:style>
  <w:style w:type="character" w:styleId="a6">
    <w:name w:val="Hyperlink"/>
    <w:basedOn w:val="a0"/>
    <w:qFormat/>
    <w:rPr>
      <w:color w:val="0000FF"/>
      <w:u w:val="single"/>
    </w:rPr>
  </w:style>
  <w:style w:type="paragraph" w:styleId="a7">
    <w:name w:val="Balloon Text"/>
    <w:basedOn w:val="a"/>
    <w:link w:val="Char"/>
    <w:rsid w:val="00C873FB"/>
    <w:rPr>
      <w:sz w:val="18"/>
      <w:szCs w:val="18"/>
    </w:rPr>
  </w:style>
  <w:style w:type="character" w:customStyle="1" w:styleId="Char">
    <w:name w:val="批注框文本 Char"/>
    <w:basedOn w:val="a0"/>
    <w:link w:val="a7"/>
    <w:rsid w:val="00C873FB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8">
    <w:name w:val="List Paragraph"/>
    <w:basedOn w:val="a"/>
    <w:uiPriority w:val="99"/>
    <w:unhideWhenUsed/>
    <w:rsid w:val="00285FDD"/>
    <w:pPr>
      <w:ind w:firstLineChars="200" w:firstLine="420"/>
    </w:pPr>
  </w:style>
  <w:style w:type="paragraph" w:styleId="a9">
    <w:name w:val="Title"/>
    <w:basedOn w:val="a"/>
    <w:next w:val="a"/>
    <w:link w:val="Char0"/>
    <w:qFormat/>
    <w:rsid w:val="00100448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0">
    <w:name w:val="标题 Char"/>
    <w:basedOn w:val="a0"/>
    <w:link w:val="a9"/>
    <w:rsid w:val="00100448"/>
    <w:rPr>
      <w:rFonts w:asciiTheme="majorHAnsi" w:hAnsiTheme="majorHAnsi" w:cstheme="majorBidi"/>
      <w:b/>
      <w:bCs/>
      <w:kern w:val="2"/>
      <w:sz w:val="32"/>
      <w:szCs w:val="32"/>
    </w:rPr>
  </w:style>
  <w:style w:type="character" w:styleId="aa">
    <w:name w:val="FollowedHyperlink"/>
    <w:basedOn w:val="a0"/>
    <w:rsid w:val="00D422A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numbering" Target="numbering.xml"/><Relationship Id="rId21" Type="http://schemas.openxmlformats.org/officeDocument/2006/relationships/image" Target="media/image12.png"/><Relationship Id="rId34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5" Type="http://schemas.microsoft.com/office/2007/relationships/stylesWithEffects" Target="stylesWithEffect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8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403A3F3-CB41-4E32-A671-1DFB14EC6F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441</TotalTime>
  <Pages>8</Pages>
  <Words>832</Words>
  <Characters>4110</Characters>
  <Application>Microsoft Office Word</Application>
  <DocSecurity>0</DocSecurity>
  <Lines>34</Lines>
  <Paragraphs>9</Paragraphs>
  <ScaleCrop>false</ScaleCrop>
  <Company/>
  <LinksUpToDate>false</LinksUpToDate>
  <CharactersWithSpaces>4933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haiwai20210903</dc:creator>
  <cp:lastModifiedBy>Lenovo</cp:lastModifiedBy>
  <cp:revision>134</cp:revision>
  <dcterms:created xsi:type="dcterms:W3CDTF">2021-09-29T06:36:00Z</dcterms:created>
  <dcterms:modified xsi:type="dcterms:W3CDTF">2021-11-01T06:36:00Z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2052-11.1.0.10938</vt:lpwstr>
  </property>
  <property fmtid="{D5CDD505-2E9C-101B-9397-08002B2CF9AE}" pid="3" name="ICV">
    <vt:lpwstr>050641C5B06D41ADA2763DB144248749</vt:lpwstr>
  </property>
</Properties>
</file>