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319" w:rsidRPr="006449EA" w:rsidRDefault="004D1AA9" w:rsidP="007D1A22">
      <w:pPr>
        <w:spacing w:line="348" w:lineRule="auto"/>
        <w:jc w:val="center"/>
        <w:rPr>
          <w:rFonts w:asciiTheme="minorEastAsia" w:hAnsiTheme="minorEastAsia"/>
          <w:b/>
          <w:sz w:val="44"/>
          <w:szCs w:val="44"/>
        </w:rPr>
      </w:pPr>
      <w:r w:rsidRPr="004D1AA9">
        <w:rPr>
          <w:rFonts w:asciiTheme="minorEastAsia" w:hAnsiTheme="minorEastAsia" w:hint="eastAsia"/>
          <w:b/>
          <w:sz w:val="44"/>
          <w:szCs w:val="44"/>
        </w:rPr>
        <w:t>盛弘迈好电</w:t>
      </w:r>
      <w:r>
        <w:rPr>
          <w:rFonts w:asciiTheme="minorEastAsia" w:hAnsiTheme="minorEastAsia" w:hint="eastAsia"/>
          <w:b/>
          <w:sz w:val="44"/>
          <w:szCs w:val="44"/>
        </w:rPr>
        <w:t>公司简介</w:t>
      </w:r>
    </w:p>
    <w:p w:rsidR="007B3084" w:rsidRPr="007B3084" w:rsidRDefault="007B3084" w:rsidP="007D1A22">
      <w:pPr>
        <w:spacing w:line="348" w:lineRule="auto"/>
        <w:rPr>
          <w:rFonts w:asciiTheme="minorEastAsia" w:hAnsiTheme="minorEastAsia"/>
          <w:sz w:val="24"/>
          <w:szCs w:val="24"/>
        </w:rPr>
      </w:pPr>
    </w:p>
    <w:p w:rsidR="007B3084" w:rsidRPr="007B3084" w:rsidRDefault="007B3084" w:rsidP="007D1A22">
      <w:pPr>
        <w:spacing w:line="348" w:lineRule="auto"/>
        <w:ind w:firstLineChars="200" w:firstLine="480"/>
        <w:rPr>
          <w:rFonts w:asciiTheme="minorEastAsia" w:hAnsiTheme="minorEastAsia"/>
          <w:sz w:val="24"/>
          <w:szCs w:val="24"/>
        </w:rPr>
      </w:pPr>
      <w:r w:rsidRPr="007B3084">
        <w:rPr>
          <w:rFonts w:asciiTheme="minorEastAsia" w:hAnsiTheme="minorEastAsia" w:hint="eastAsia"/>
          <w:sz w:val="24"/>
          <w:szCs w:val="24"/>
        </w:rPr>
        <w:t>四川盛弘迈好</w:t>
      </w:r>
      <w:r w:rsidR="00151C99">
        <w:rPr>
          <w:rFonts w:asciiTheme="minorEastAsia" w:hAnsiTheme="minorEastAsia" w:hint="eastAsia"/>
          <w:sz w:val="24"/>
          <w:szCs w:val="24"/>
        </w:rPr>
        <w:t>科技</w:t>
      </w:r>
      <w:r w:rsidRPr="007B3084">
        <w:rPr>
          <w:rFonts w:asciiTheme="minorEastAsia" w:hAnsiTheme="minorEastAsia" w:hint="eastAsia"/>
          <w:sz w:val="24"/>
          <w:szCs w:val="24"/>
        </w:rPr>
        <w:t>有限公司</w:t>
      </w:r>
      <w:r w:rsidR="00050867">
        <w:rPr>
          <w:rFonts w:asciiTheme="minorEastAsia" w:hAnsiTheme="minorEastAsia" w:hint="eastAsia"/>
          <w:sz w:val="24"/>
          <w:szCs w:val="24"/>
        </w:rPr>
        <w:t>由</w:t>
      </w:r>
      <w:r w:rsidR="00050867" w:rsidRPr="00050867">
        <w:rPr>
          <w:rFonts w:asciiTheme="minorEastAsia" w:hAnsiTheme="minorEastAsia" w:hint="eastAsia"/>
          <w:sz w:val="24"/>
          <w:szCs w:val="24"/>
        </w:rPr>
        <w:t>深圳市盛弘电气股份有限公司</w:t>
      </w:r>
      <w:r w:rsidR="00050867">
        <w:rPr>
          <w:rFonts w:asciiTheme="minorEastAsia" w:hAnsiTheme="minorEastAsia" w:hint="eastAsia"/>
          <w:sz w:val="24"/>
          <w:szCs w:val="24"/>
        </w:rPr>
        <w:t>（股票</w:t>
      </w:r>
      <w:r w:rsidR="00050867">
        <w:rPr>
          <w:rFonts w:asciiTheme="minorEastAsia" w:hAnsiTheme="minorEastAsia"/>
          <w:sz w:val="24"/>
          <w:szCs w:val="24"/>
        </w:rPr>
        <w:t>代码：</w:t>
      </w:r>
      <w:r w:rsidR="00050867" w:rsidRPr="00050867">
        <w:rPr>
          <w:rFonts w:asciiTheme="minorEastAsia" w:hAnsiTheme="minorEastAsia"/>
          <w:sz w:val="24"/>
          <w:szCs w:val="24"/>
        </w:rPr>
        <w:t>300693</w:t>
      </w:r>
      <w:r w:rsidR="00050867">
        <w:rPr>
          <w:rFonts w:asciiTheme="minorEastAsia" w:hAnsiTheme="minorEastAsia"/>
          <w:sz w:val="24"/>
          <w:szCs w:val="24"/>
        </w:rPr>
        <w:t>）和</w:t>
      </w:r>
      <w:r w:rsidR="00050867">
        <w:rPr>
          <w:rFonts w:asciiTheme="minorEastAsia" w:hAnsiTheme="minorEastAsia" w:hint="eastAsia"/>
          <w:sz w:val="24"/>
          <w:szCs w:val="24"/>
        </w:rPr>
        <w:t>成都</w:t>
      </w:r>
      <w:r w:rsidR="00050867" w:rsidRPr="007B3084">
        <w:rPr>
          <w:rFonts w:asciiTheme="minorEastAsia" w:hAnsiTheme="minorEastAsia" w:hint="eastAsia"/>
          <w:sz w:val="24"/>
          <w:szCs w:val="24"/>
        </w:rPr>
        <w:t>迈好电</w:t>
      </w:r>
      <w:r w:rsidR="00050867">
        <w:rPr>
          <w:rFonts w:asciiTheme="minorEastAsia" w:hAnsiTheme="minorEastAsia" w:hint="eastAsia"/>
          <w:sz w:val="24"/>
          <w:szCs w:val="24"/>
        </w:rPr>
        <w:t>电网</w:t>
      </w:r>
      <w:r w:rsidR="00050867">
        <w:rPr>
          <w:rFonts w:asciiTheme="minorEastAsia" w:hAnsiTheme="minorEastAsia"/>
          <w:sz w:val="24"/>
          <w:szCs w:val="24"/>
        </w:rPr>
        <w:t>科技有限公司</w:t>
      </w:r>
      <w:r w:rsidR="00050867">
        <w:rPr>
          <w:rFonts w:asciiTheme="minorEastAsia" w:hAnsiTheme="minorEastAsia" w:hint="eastAsia"/>
          <w:sz w:val="24"/>
          <w:szCs w:val="24"/>
        </w:rPr>
        <w:t>共同</w:t>
      </w:r>
      <w:r w:rsidR="00050867">
        <w:rPr>
          <w:rFonts w:asciiTheme="minorEastAsia" w:hAnsiTheme="minorEastAsia"/>
          <w:sz w:val="24"/>
          <w:szCs w:val="24"/>
        </w:rPr>
        <w:t>出资</w:t>
      </w:r>
      <w:r w:rsidR="00050867">
        <w:rPr>
          <w:rFonts w:asciiTheme="minorEastAsia" w:hAnsiTheme="minorEastAsia" w:hint="eastAsia"/>
          <w:sz w:val="24"/>
          <w:szCs w:val="24"/>
        </w:rPr>
        <w:t>成立</w:t>
      </w:r>
      <w:r w:rsidR="00050867">
        <w:rPr>
          <w:rFonts w:asciiTheme="minorEastAsia" w:hAnsiTheme="minorEastAsia"/>
          <w:sz w:val="24"/>
          <w:szCs w:val="24"/>
        </w:rPr>
        <w:t>。</w:t>
      </w:r>
    </w:p>
    <w:p w:rsidR="0050783B" w:rsidRDefault="004377BB" w:rsidP="007D1A22">
      <w:pPr>
        <w:spacing w:line="348" w:lineRule="auto"/>
        <w:ind w:firstLineChars="200" w:firstLine="480"/>
        <w:rPr>
          <w:rFonts w:asciiTheme="minorEastAsia" w:hAnsiTheme="minorEastAsia"/>
          <w:sz w:val="24"/>
          <w:szCs w:val="24"/>
        </w:rPr>
      </w:pPr>
      <w:r>
        <w:rPr>
          <w:rFonts w:asciiTheme="minorEastAsia" w:hAnsiTheme="minorEastAsia" w:hint="eastAsia"/>
          <w:sz w:val="24"/>
          <w:szCs w:val="24"/>
        </w:rPr>
        <w:t>公司</w:t>
      </w:r>
      <w:r w:rsidR="00F9744C">
        <w:rPr>
          <w:rFonts w:asciiTheme="minorEastAsia" w:hAnsiTheme="minorEastAsia" w:hint="eastAsia"/>
          <w:sz w:val="24"/>
          <w:szCs w:val="24"/>
        </w:rPr>
        <w:t>将围绕“绿色能源、高能效、低排放”</w:t>
      </w:r>
      <w:r w:rsidR="00F9744C" w:rsidRPr="00F9744C">
        <w:rPr>
          <w:rFonts w:asciiTheme="minorEastAsia" w:hAnsiTheme="minorEastAsia" w:hint="eastAsia"/>
          <w:sz w:val="24"/>
          <w:szCs w:val="24"/>
        </w:rPr>
        <w:t>主题，</w:t>
      </w:r>
      <w:r w:rsidR="00633E42">
        <w:rPr>
          <w:rFonts w:asciiTheme="minorEastAsia" w:hAnsiTheme="minorEastAsia" w:hint="eastAsia"/>
          <w:sz w:val="24"/>
          <w:szCs w:val="24"/>
        </w:rPr>
        <w:t>专注于</w:t>
      </w:r>
      <w:r w:rsidR="004A37B4" w:rsidRPr="004A37B4">
        <w:rPr>
          <w:rFonts w:asciiTheme="minorEastAsia" w:hAnsiTheme="minorEastAsia" w:hint="eastAsia"/>
          <w:sz w:val="24"/>
          <w:szCs w:val="24"/>
        </w:rPr>
        <w:t>电力电子技术的</w:t>
      </w:r>
      <w:r w:rsidR="00633E42">
        <w:rPr>
          <w:rFonts w:asciiTheme="minorEastAsia" w:hAnsiTheme="minorEastAsia" w:hint="eastAsia"/>
          <w:sz w:val="24"/>
          <w:szCs w:val="24"/>
        </w:rPr>
        <w:t>产品应用和创新</w:t>
      </w:r>
      <w:r w:rsidR="00F9744C">
        <w:rPr>
          <w:rFonts w:asciiTheme="minorEastAsia" w:hAnsiTheme="minorEastAsia" w:hint="eastAsia"/>
          <w:sz w:val="24"/>
          <w:szCs w:val="24"/>
        </w:rPr>
        <w:t>。一方面，</w:t>
      </w:r>
      <w:r w:rsidR="00F9744C">
        <w:rPr>
          <w:rFonts w:asciiTheme="minorEastAsia" w:hAnsiTheme="minorEastAsia"/>
          <w:sz w:val="24"/>
          <w:szCs w:val="24"/>
        </w:rPr>
        <w:t>公司</w:t>
      </w:r>
      <w:r w:rsidR="00F9744C">
        <w:rPr>
          <w:rFonts w:asciiTheme="minorEastAsia" w:hAnsiTheme="minorEastAsia" w:hint="eastAsia"/>
          <w:sz w:val="24"/>
          <w:szCs w:val="24"/>
        </w:rPr>
        <w:t>将成长为</w:t>
      </w:r>
      <w:r>
        <w:rPr>
          <w:rFonts w:asciiTheme="minorEastAsia" w:hAnsiTheme="minorEastAsia"/>
          <w:sz w:val="24"/>
          <w:szCs w:val="24"/>
        </w:rPr>
        <w:t>能源互联</w:t>
      </w:r>
      <w:r w:rsidR="00633E42">
        <w:rPr>
          <w:rFonts w:asciiTheme="minorEastAsia" w:hAnsiTheme="minorEastAsia" w:hint="eastAsia"/>
          <w:sz w:val="24"/>
          <w:szCs w:val="24"/>
        </w:rPr>
        <w:t>网</w:t>
      </w:r>
      <w:r>
        <w:rPr>
          <w:rFonts w:asciiTheme="minorEastAsia" w:hAnsiTheme="minorEastAsia"/>
          <w:sz w:val="24"/>
          <w:szCs w:val="24"/>
        </w:rPr>
        <w:t>的核心设备提供商，</w:t>
      </w:r>
      <w:r w:rsidR="00BC2BD8">
        <w:rPr>
          <w:rFonts w:asciiTheme="minorEastAsia" w:hAnsiTheme="minorEastAsia" w:hint="eastAsia"/>
          <w:sz w:val="24"/>
          <w:szCs w:val="24"/>
        </w:rPr>
        <w:t>优化</w:t>
      </w:r>
      <w:r w:rsidR="00633E42">
        <w:rPr>
          <w:rFonts w:asciiTheme="minorEastAsia" w:hAnsiTheme="minorEastAsia"/>
          <w:sz w:val="24"/>
          <w:szCs w:val="24"/>
        </w:rPr>
        <w:t>能源组织</w:t>
      </w:r>
      <w:r w:rsidR="00633E42">
        <w:rPr>
          <w:rFonts w:asciiTheme="minorEastAsia" w:hAnsiTheme="minorEastAsia" w:hint="eastAsia"/>
          <w:sz w:val="24"/>
          <w:szCs w:val="24"/>
        </w:rPr>
        <w:t>架构</w:t>
      </w:r>
      <w:r w:rsidR="00BC2BD8">
        <w:rPr>
          <w:rFonts w:asciiTheme="minorEastAsia" w:hAnsiTheme="minorEastAsia"/>
          <w:sz w:val="24"/>
          <w:szCs w:val="24"/>
        </w:rPr>
        <w:t>，</w:t>
      </w:r>
      <w:r>
        <w:rPr>
          <w:rFonts w:asciiTheme="minorEastAsia" w:hAnsiTheme="minorEastAsia"/>
          <w:sz w:val="24"/>
          <w:szCs w:val="24"/>
        </w:rPr>
        <w:t>专注智慧电力解决方案</w:t>
      </w:r>
      <w:r w:rsidR="00633E42">
        <w:rPr>
          <w:rFonts w:asciiTheme="minorEastAsia" w:hAnsiTheme="minorEastAsia" w:hint="eastAsia"/>
          <w:sz w:val="24"/>
          <w:szCs w:val="24"/>
        </w:rPr>
        <w:t>；</w:t>
      </w:r>
      <w:r w:rsidR="00F9744C">
        <w:rPr>
          <w:rFonts w:asciiTheme="minorEastAsia" w:hAnsiTheme="minorEastAsia" w:hint="eastAsia"/>
          <w:sz w:val="24"/>
          <w:szCs w:val="24"/>
        </w:rPr>
        <w:t>另一方面，</w:t>
      </w:r>
      <w:r w:rsidR="00BC2BD8">
        <w:rPr>
          <w:rFonts w:asciiTheme="minorEastAsia" w:hAnsiTheme="minorEastAsia" w:hint="eastAsia"/>
          <w:sz w:val="24"/>
          <w:szCs w:val="24"/>
        </w:rPr>
        <w:t>公司</w:t>
      </w:r>
      <w:r w:rsidR="00BC2BD8">
        <w:rPr>
          <w:rFonts w:asciiTheme="minorEastAsia" w:hAnsiTheme="minorEastAsia"/>
          <w:sz w:val="24"/>
          <w:szCs w:val="24"/>
        </w:rPr>
        <w:t>将</w:t>
      </w:r>
      <w:r w:rsidR="00BC2BD8">
        <w:rPr>
          <w:rFonts w:asciiTheme="minorEastAsia" w:hAnsiTheme="minorEastAsia" w:hint="eastAsia"/>
          <w:sz w:val="24"/>
          <w:szCs w:val="24"/>
        </w:rPr>
        <w:t>立足于</w:t>
      </w:r>
      <w:r>
        <w:rPr>
          <w:rFonts w:asciiTheme="minorEastAsia" w:hAnsiTheme="minorEastAsia"/>
          <w:sz w:val="24"/>
          <w:szCs w:val="24"/>
        </w:rPr>
        <w:t>应用场景</w:t>
      </w:r>
      <w:r w:rsidR="00BC2BD8">
        <w:rPr>
          <w:rFonts w:asciiTheme="minorEastAsia" w:hAnsiTheme="minorEastAsia" w:hint="eastAsia"/>
          <w:sz w:val="24"/>
          <w:szCs w:val="24"/>
        </w:rPr>
        <w:t>的</w:t>
      </w:r>
      <w:r w:rsidR="00BC2BD8">
        <w:rPr>
          <w:rFonts w:asciiTheme="minorEastAsia" w:hAnsiTheme="minorEastAsia"/>
          <w:sz w:val="24"/>
          <w:szCs w:val="24"/>
        </w:rPr>
        <w:t>创新架构</w:t>
      </w:r>
      <w:r>
        <w:rPr>
          <w:rFonts w:asciiTheme="minorEastAsia" w:hAnsiTheme="minorEastAsia" w:hint="eastAsia"/>
          <w:sz w:val="24"/>
          <w:szCs w:val="24"/>
        </w:rPr>
        <w:t>，在</w:t>
      </w:r>
      <w:r>
        <w:rPr>
          <w:rFonts w:asciiTheme="minorEastAsia" w:hAnsiTheme="minorEastAsia"/>
          <w:sz w:val="24"/>
          <w:szCs w:val="24"/>
        </w:rPr>
        <w:t>城市公共场所部署</w:t>
      </w:r>
      <w:r>
        <w:rPr>
          <w:rFonts w:asciiTheme="minorEastAsia" w:hAnsiTheme="minorEastAsia" w:hint="eastAsia"/>
          <w:sz w:val="24"/>
          <w:szCs w:val="24"/>
        </w:rPr>
        <w:t>各</w:t>
      </w:r>
      <w:r>
        <w:rPr>
          <w:rFonts w:asciiTheme="minorEastAsia" w:hAnsiTheme="minorEastAsia"/>
          <w:sz w:val="24"/>
          <w:szCs w:val="24"/>
        </w:rPr>
        <w:t>类型</w:t>
      </w:r>
      <w:r>
        <w:rPr>
          <w:rFonts w:asciiTheme="minorEastAsia" w:hAnsiTheme="minorEastAsia" w:hint="eastAsia"/>
          <w:sz w:val="24"/>
          <w:szCs w:val="24"/>
        </w:rPr>
        <w:t>智慧</w:t>
      </w:r>
      <w:r w:rsidR="00633E42">
        <w:rPr>
          <w:rFonts w:asciiTheme="minorEastAsia" w:hAnsiTheme="minorEastAsia" w:hint="eastAsia"/>
          <w:sz w:val="24"/>
          <w:szCs w:val="24"/>
        </w:rPr>
        <w:t>能源港</w:t>
      </w:r>
      <w:r>
        <w:rPr>
          <w:rFonts w:asciiTheme="minorEastAsia" w:hAnsiTheme="minorEastAsia" w:hint="eastAsia"/>
          <w:sz w:val="24"/>
          <w:szCs w:val="24"/>
        </w:rPr>
        <w:t>湾，</w:t>
      </w:r>
      <w:r w:rsidR="00BC2BD8">
        <w:rPr>
          <w:rFonts w:asciiTheme="minorEastAsia" w:hAnsiTheme="minorEastAsia" w:hint="eastAsia"/>
          <w:sz w:val="24"/>
          <w:szCs w:val="24"/>
        </w:rPr>
        <w:t>全面</w:t>
      </w:r>
      <w:r w:rsidR="00BC2BD8">
        <w:rPr>
          <w:rFonts w:asciiTheme="minorEastAsia" w:hAnsiTheme="minorEastAsia"/>
          <w:sz w:val="24"/>
          <w:szCs w:val="24"/>
        </w:rPr>
        <w:t>提高创新力和</w:t>
      </w:r>
      <w:r w:rsidR="00633E42">
        <w:rPr>
          <w:rFonts w:asciiTheme="minorEastAsia" w:hAnsiTheme="minorEastAsia" w:hint="eastAsia"/>
          <w:sz w:val="24"/>
          <w:szCs w:val="24"/>
        </w:rPr>
        <w:t>提升</w:t>
      </w:r>
      <w:r w:rsidR="00BC2BD8">
        <w:rPr>
          <w:rFonts w:asciiTheme="minorEastAsia" w:hAnsiTheme="minorEastAsia"/>
          <w:sz w:val="24"/>
          <w:szCs w:val="24"/>
        </w:rPr>
        <w:t>生产力。</w:t>
      </w:r>
    </w:p>
    <w:p w:rsidR="004458EF" w:rsidRDefault="004458EF" w:rsidP="007D1A22">
      <w:pPr>
        <w:spacing w:line="348" w:lineRule="auto"/>
        <w:ind w:firstLineChars="200" w:firstLine="482"/>
        <w:rPr>
          <w:rFonts w:asciiTheme="minorEastAsia" w:hAnsiTheme="minorEastAsia"/>
          <w:sz w:val="24"/>
          <w:szCs w:val="24"/>
        </w:rPr>
      </w:pPr>
      <w:r w:rsidRPr="004458EF">
        <w:rPr>
          <w:rFonts w:asciiTheme="minorEastAsia" w:hAnsiTheme="minorEastAsia" w:hint="eastAsia"/>
          <w:b/>
          <w:sz w:val="24"/>
          <w:szCs w:val="24"/>
        </w:rPr>
        <w:t>一</w:t>
      </w:r>
      <w:r w:rsidRPr="004458EF">
        <w:rPr>
          <w:rFonts w:asciiTheme="minorEastAsia" w:hAnsiTheme="minorEastAsia"/>
          <w:b/>
          <w:sz w:val="24"/>
          <w:szCs w:val="24"/>
        </w:rPr>
        <w:t>、</w:t>
      </w:r>
      <w:r w:rsidR="003D580F" w:rsidRPr="004458EF">
        <w:rPr>
          <w:rFonts w:asciiTheme="minorEastAsia" w:hAnsiTheme="minorEastAsia"/>
          <w:b/>
          <w:sz w:val="24"/>
          <w:szCs w:val="24"/>
        </w:rPr>
        <w:t>主</w:t>
      </w:r>
      <w:r w:rsidR="003D580F" w:rsidRPr="004458EF">
        <w:rPr>
          <w:rFonts w:asciiTheme="minorEastAsia" w:hAnsiTheme="minorEastAsia" w:hint="eastAsia"/>
          <w:b/>
          <w:sz w:val="24"/>
          <w:szCs w:val="24"/>
        </w:rPr>
        <w:t>营业务</w:t>
      </w:r>
      <w:r w:rsidR="003D580F" w:rsidRPr="004458EF">
        <w:rPr>
          <w:rFonts w:asciiTheme="minorEastAsia" w:hAnsiTheme="minorEastAsia"/>
          <w:b/>
          <w:sz w:val="24"/>
          <w:szCs w:val="24"/>
        </w:rPr>
        <w:t>及</w:t>
      </w:r>
      <w:r w:rsidR="003D580F" w:rsidRPr="004458EF">
        <w:rPr>
          <w:rFonts w:asciiTheme="minorEastAsia" w:hAnsiTheme="minorEastAsia" w:hint="eastAsia"/>
          <w:b/>
          <w:sz w:val="24"/>
          <w:szCs w:val="24"/>
        </w:rPr>
        <w:t>产品</w:t>
      </w:r>
    </w:p>
    <w:p w:rsidR="004377BB" w:rsidRPr="00D44A0A" w:rsidRDefault="004458EF" w:rsidP="007D1A22">
      <w:pPr>
        <w:spacing w:line="348" w:lineRule="auto"/>
        <w:ind w:firstLineChars="200" w:firstLine="480"/>
        <w:rPr>
          <w:rFonts w:asciiTheme="minorEastAsia" w:hAnsiTheme="minorEastAsia"/>
          <w:sz w:val="24"/>
          <w:szCs w:val="24"/>
        </w:rPr>
      </w:pPr>
      <w:r w:rsidRPr="007B3084">
        <w:rPr>
          <w:rFonts w:asciiTheme="minorEastAsia" w:hAnsiTheme="minorEastAsia" w:hint="eastAsia"/>
          <w:sz w:val="24"/>
          <w:szCs w:val="24"/>
        </w:rPr>
        <w:t>盛弘迈好电</w:t>
      </w:r>
      <w:r>
        <w:rPr>
          <w:rFonts w:asciiTheme="minorEastAsia" w:hAnsiTheme="minorEastAsia" w:hint="eastAsia"/>
          <w:sz w:val="24"/>
          <w:szCs w:val="24"/>
        </w:rPr>
        <w:t>的</w:t>
      </w:r>
      <w:r>
        <w:rPr>
          <w:rFonts w:asciiTheme="minorEastAsia" w:hAnsiTheme="minorEastAsia"/>
          <w:sz w:val="24"/>
          <w:szCs w:val="24"/>
        </w:rPr>
        <w:t>主营业务及产品</w:t>
      </w:r>
      <w:r w:rsidR="003D580F">
        <w:rPr>
          <w:rFonts w:asciiTheme="minorEastAsia" w:hAnsiTheme="minorEastAsia" w:hint="eastAsia"/>
          <w:sz w:val="24"/>
          <w:szCs w:val="24"/>
        </w:rPr>
        <w:t>分为</w:t>
      </w:r>
      <w:r w:rsidR="0050783B">
        <w:rPr>
          <w:rFonts w:asciiTheme="minorEastAsia" w:hAnsiTheme="minorEastAsia" w:hint="eastAsia"/>
          <w:sz w:val="24"/>
          <w:szCs w:val="24"/>
        </w:rPr>
        <w:t>四</w:t>
      </w:r>
      <w:r w:rsidR="003D580F">
        <w:rPr>
          <w:rFonts w:asciiTheme="minorEastAsia" w:hAnsiTheme="minorEastAsia" w:hint="eastAsia"/>
          <w:sz w:val="24"/>
          <w:szCs w:val="24"/>
        </w:rPr>
        <w:t>个板块。</w:t>
      </w:r>
    </w:p>
    <w:p w:rsidR="00F9744C" w:rsidRDefault="004A37B4" w:rsidP="007D1A22">
      <w:pPr>
        <w:spacing w:line="348" w:lineRule="auto"/>
        <w:ind w:firstLineChars="200" w:firstLine="480"/>
        <w:rPr>
          <w:rFonts w:asciiTheme="minorEastAsia" w:hAnsiTheme="minorEastAsia"/>
          <w:sz w:val="24"/>
          <w:szCs w:val="24"/>
        </w:rPr>
      </w:pPr>
      <w:r>
        <w:rPr>
          <w:rFonts w:asciiTheme="minorEastAsia" w:hAnsiTheme="minorEastAsia" w:hint="eastAsia"/>
          <w:sz w:val="24"/>
          <w:szCs w:val="24"/>
        </w:rPr>
        <w:t>1、</w:t>
      </w:r>
      <w:r w:rsidR="00FA5CFD">
        <w:rPr>
          <w:rFonts w:asciiTheme="minorEastAsia" w:hAnsiTheme="minorEastAsia"/>
          <w:sz w:val="24"/>
          <w:szCs w:val="24"/>
        </w:rPr>
        <w:t>电动车</w:t>
      </w:r>
      <w:r w:rsidR="00FA5CFD">
        <w:rPr>
          <w:rFonts w:asciiTheme="minorEastAsia" w:hAnsiTheme="minorEastAsia" w:hint="eastAsia"/>
          <w:sz w:val="24"/>
          <w:szCs w:val="24"/>
        </w:rPr>
        <w:t>充电</w:t>
      </w:r>
      <w:r w:rsidR="00633E42">
        <w:rPr>
          <w:rFonts w:asciiTheme="minorEastAsia" w:hAnsiTheme="minorEastAsia" w:hint="eastAsia"/>
          <w:sz w:val="24"/>
          <w:szCs w:val="24"/>
        </w:rPr>
        <w:t>领域</w:t>
      </w:r>
      <w:r w:rsidR="006F63B4">
        <w:rPr>
          <w:rFonts w:asciiTheme="minorEastAsia" w:hAnsiTheme="minorEastAsia" w:hint="eastAsia"/>
          <w:sz w:val="24"/>
          <w:szCs w:val="24"/>
        </w:rPr>
        <w:t>：</w:t>
      </w:r>
      <w:r w:rsidR="00FA5CFD">
        <w:rPr>
          <w:rFonts w:asciiTheme="minorEastAsia" w:hAnsiTheme="minorEastAsia"/>
          <w:sz w:val="24"/>
          <w:szCs w:val="24"/>
        </w:rPr>
        <w:t>根据用户需求</w:t>
      </w:r>
      <w:r w:rsidR="00FA5CFD">
        <w:rPr>
          <w:rFonts w:asciiTheme="minorEastAsia" w:hAnsiTheme="minorEastAsia" w:hint="eastAsia"/>
          <w:sz w:val="24"/>
          <w:szCs w:val="24"/>
        </w:rPr>
        <w:t>定制</w:t>
      </w:r>
      <w:r w:rsidR="00FA5CFD">
        <w:rPr>
          <w:rFonts w:asciiTheme="minorEastAsia" w:hAnsiTheme="minorEastAsia"/>
          <w:sz w:val="24"/>
          <w:szCs w:val="24"/>
        </w:rPr>
        <w:t>了</w:t>
      </w:r>
      <w:r w:rsidR="00FA5CFD">
        <w:rPr>
          <w:rFonts w:asciiTheme="minorEastAsia" w:hAnsiTheme="minorEastAsia" w:hint="eastAsia"/>
          <w:sz w:val="24"/>
          <w:szCs w:val="24"/>
        </w:rPr>
        <w:t>各种</w:t>
      </w:r>
      <w:r w:rsidR="00FA5CFD">
        <w:rPr>
          <w:rFonts w:asciiTheme="minorEastAsia" w:hAnsiTheme="minorEastAsia"/>
          <w:sz w:val="24"/>
          <w:szCs w:val="24"/>
        </w:rPr>
        <w:t>支付模式</w:t>
      </w:r>
      <w:r w:rsidR="00FA5CFD">
        <w:rPr>
          <w:rFonts w:asciiTheme="minorEastAsia" w:hAnsiTheme="minorEastAsia" w:hint="eastAsia"/>
          <w:sz w:val="24"/>
          <w:szCs w:val="24"/>
        </w:rPr>
        <w:t>，</w:t>
      </w:r>
      <w:r w:rsidR="00FA5CFD">
        <w:rPr>
          <w:rFonts w:asciiTheme="minorEastAsia" w:hAnsiTheme="minorEastAsia"/>
          <w:sz w:val="24"/>
          <w:szCs w:val="24"/>
        </w:rPr>
        <w:t>如</w:t>
      </w:r>
      <w:r w:rsidR="00FA5CFD">
        <w:rPr>
          <w:rFonts w:asciiTheme="minorEastAsia" w:hAnsiTheme="minorEastAsia" w:hint="eastAsia"/>
          <w:sz w:val="24"/>
          <w:szCs w:val="24"/>
        </w:rPr>
        <w:t>IC卡</w:t>
      </w:r>
      <w:r w:rsidR="00633E42">
        <w:rPr>
          <w:rFonts w:asciiTheme="minorEastAsia" w:hAnsiTheme="minorEastAsia"/>
          <w:sz w:val="24"/>
          <w:szCs w:val="24"/>
        </w:rPr>
        <w:t>读卡装置、二维码</w:t>
      </w:r>
      <w:r w:rsidR="00633E42">
        <w:rPr>
          <w:rFonts w:asciiTheme="minorEastAsia" w:hAnsiTheme="minorEastAsia" w:hint="eastAsia"/>
          <w:sz w:val="24"/>
          <w:szCs w:val="24"/>
        </w:rPr>
        <w:t>支付</w:t>
      </w:r>
      <w:r w:rsidR="00FA5CFD">
        <w:rPr>
          <w:rFonts w:asciiTheme="minorEastAsia" w:hAnsiTheme="minorEastAsia"/>
          <w:sz w:val="24"/>
          <w:szCs w:val="24"/>
        </w:rPr>
        <w:t>、手机预约、</w:t>
      </w:r>
      <w:r w:rsidR="00FA5CFD">
        <w:rPr>
          <w:rFonts w:asciiTheme="minorEastAsia" w:hAnsiTheme="minorEastAsia" w:hint="eastAsia"/>
          <w:sz w:val="24"/>
          <w:szCs w:val="24"/>
        </w:rPr>
        <w:t>公交卡</w:t>
      </w:r>
      <w:r w:rsidR="00FA5CFD">
        <w:rPr>
          <w:rFonts w:asciiTheme="minorEastAsia" w:hAnsiTheme="minorEastAsia"/>
          <w:sz w:val="24"/>
          <w:szCs w:val="24"/>
        </w:rPr>
        <w:t>刷卡</w:t>
      </w:r>
      <w:r w:rsidR="00FA5CFD">
        <w:rPr>
          <w:rFonts w:asciiTheme="minorEastAsia" w:hAnsiTheme="minorEastAsia" w:hint="eastAsia"/>
          <w:sz w:val="24"/>
          <w:szCs w:val="24"/>
        </w:rPr>
        <w:t>；提供了</w:t>
      </w:r>
      <w:r w:rsidR="00D246F6">
        <w:rPr>
          <w:rFonts w:asciiTheme="minorEastAsia" w:hAnsiTheme="minorEastAsia" w:hint="eastAsia"/>
          <w:sz w:val="24"/>
          <w:szCs w:val="24"/>
        </w:rPr>
        <w:t>多种</w:t>
      </w:r>
      <w:r w:rsidR="00D246F6">
        <w:rPr>
          <w:rFonts w:asciiTheme="minorEastAsia" w:hAnsiTheme="minorEastAsia"/>
          <w:sz w:val="24"/>
          <w:szCs w:val="24"/>
        </w:rPr>
        <w:t>充电模式，</w:t>
      </w:r>
      <w:r w:rsidR="00D246F6">
        <w:rPr>
          <w:rFonts w:asciiTheme="minorEastAsia" w:hAnsiTheme="minorEastAsia" w:hint="eastAsia"/>
          <w:sz w:val="24"/>
          <w:szCs w:val="24"/>
        </w:rPr>
        <w:t>如均</w:t>
      </w:r>
      <w:r w:rsidR="00D246F6">
        <w:rPr>
          <w:rFonts w:asciiTheme="minorEastAsia" w:hAnsiTheme="minorEastAsia"/>
          <w:sz w:val="24"/>
          <w:szCs w:val="24"/>
        </w:rPr>
        <w:t>充模式、轮充模式</w:t>
      </w:r>
      <w:r w:rsidR="00D246F6">
        <w:rPr>
          <w:rFonts w:asciiTheme="minorEastAsia" w:hAnsiTheme="minorEastAsia" w:hint="eastAsia"/>
          <w:sz w:val="24"/>
          <w:szCs w:val="24"/>
        </w:rPr>
        <w:t>、</w:t>
      </w:r>
      <w:r w:rsidR="00D246F6">
        <w:rPr>
          <w:rFonts w:asciiTheme="minorEastAsia" w:hAnsiTheme="minorEastAsia"/>
          <w:sz w:val="24"/>
          <w:szCs w:val="24"/>
        </w:rPr>
        <w:t>快慢充模式</w:t>
      </w:r>
      <w:r w:rsidR="00633E42">
        <w:rPr>
          <w:rFonts w:asciiTheme="minorEastAsia" w:hAnsiTheme="minorEastAsia" w:hint="eastAsia"/>
          <w:sz w:val="24"/>
          <w:szCs w:val="24"/>
        </w:rPr>
        <w:t>、柔性充电模式</w:t>
      </w:r>
      <w:r w:rsidR="00D246F6">
        <w:rPr>
          <w:rFonts w:asciiTheme="minorEastAsia" w:hAnsiTheme="minorEastAsia" w:hint="eastAsia"/>
          <w:sz w:val="24"/>
          <w:szCs w:val="24"/>
        </w:rPr>
        <w:t>。</w:t>
      </w:r>
      <w:r w:rsidR="00F9744C">
        <w:rPr>
          <w:rFonts w:asciiTheme="minorEastAsia" w:hAnsiTheme="minorEastAsia" w:hint="eastAsia"/>
          <w:sz w:val="24"/>
          <w:szCs w:val="24"/>
        </w:rPr>
        <w:t xml:space="preserve"> </w:t>
      </w:r>
    </w:p>
    <w:p w:rsidR="004A37B4" w:rsidRDefault="004A37B4" w:rsidP="007D1A22">
      <w:pPr>
        <w:spacing w:line="348" w:lineRule="auto"/>
        <w:ind w:firstLineChars="200" w:firstLine="480"/>
        <w:rPr>
          <w:rFonts w:asciiTheme="minorEastAsia" w:hAnsiTheme="minorEastAsia"/>
          <w:sz w:val="24"/>
          <w:szCs w:val="24"/>
        </w:rPr>
      </w:pPr>
      <w:r>
        <w:rPr>
          <w:rFonts w:asciiTheme="minorEastAsia" w:hAnsiTheme="minorEastAsia" w:hint="eastAsia"/>
          <w:sz w:val="24"/>
          <w:szCs w:val="24"/>
        </w:rPr>
        <w:t>2、</w:t>
      </w:r>
      <w:r w:rsidR="00D246F6">
        <w:rPr>
          <w:rFonts w:asciiTheme="minorEastAsia" w:hAnsiTheme="minorEastAsia" w:hint="eastAsia"/>
          <w:sz w:val="24"/>
          <w:szCs w:val="24"/>
        </w:rPr>
        <w:t>电能</w:t>
      </w:r>
      <w:r w:rsidR="00D246F6">
        <w:rPr>
          <w:rFonts w:asciiTheme="minorEastAsia" w:hAnsiTheme="minorEastAsia"/>
          <w:sz w:val="24"/>
          <w:szCs w:val="24"/>
        </w:rPr>
        <w:t>质量产品</w:t>
      </w:r>
      <w:r w:rsidR="00D246F6">
        <w:rPr>
          <w:rFonts w:asciiTheme="minorEastAsia" w:hAnsiTheme="minorEastAsia" w:hint="eastAsia"/>
          <w:sz w:val="24"/>
          <w:szCs w:val="24"/>
        </w:rPr>
        <w:t>及</w:t>
      </w:r>
      <w:r w:rsidR="00D246F6">
        <w:rPr>
          <w:rFonts w:asciiTheme="minorEastAsia" w:hAnsiTheme="minorEastAsia"/>
          <w:sz w:val="24"/>
          <w:szCs w:val="24"/>
        </w:rPr>
        <w:t>解决方案：为不同供电场合、工业生产环境优化电能质量</w:t>
      </w:r>
      <w:r w:rsidR="00D246F6">
        <w:rPr>
          <w:rFonts w:asciiTheme="minorEastAsia" w:hAnsiTheme="minorEastAsia" w:hint="eastAsia"/>
          <w:sz w:val="24"/>
          <w:szCs w:val="24"/>
        </w:rPr>
        <w:t>，</w:t>
      </w:r>
      <w:r w:rsidR="00D246F6">
        <w:rPr>
          <w:rFonts w:asciiTheme="minorEastAsia" w:hAnsiTheme="minorEastAsia"/>
          <w:sz w:val="24"/>
          <w:szCs w:val="24"/>
        </w:rPr>
        <w:t>智慧管理电能，提供电力</w:t>
      </w:r>
      <w:r w:rsidR="00D246F6">
        <w:rPr>
          <w:rFonts w:asciiTheme="minorEastAsia" w:hAnsiTheme="minorEastAsia" w:hint="eastAsia"/>
          <w:sz w:val="24"/>
          <w:szCs w:val="24"/>
        </w:rPr>
        <w:t>能源</w:t>
      </w:r>
      <w:r w:rsidR="00D246F6">
        <w:rPr>
          <w:rFonts w:asciiTheme="minorEastAsia" w:hAnsiTheme="minorEastAsia"/>
          <w:sz w:val="24"/>
          <w:szCs w:val="24"/>
        </w:rPr>
        <w:t>的使用效率</w:t>
      </w:r>
      <w:r w:rsidR="00D246F6">
        <w:rPr>
          <w:rFonts w:asciiTheme="minorEastAsia" w:hAnsiTheme="minorEastAsia" w:hint="eastAsia"/>
          <w:sz w:val="24"/>
          <w:szCs w:val="24"/>
        </w:rPr>
        <w:t>，应用</w:t>
      </w:r>
      <w:r w:rsidR="00D246F6">
        <w:rPr>
          <w:rFonts w:asciiTheme="minorEastAsia" w:hAnsiTheme="minorEastAsia"/>
          <w:sz w:val="24"/>
          <w:szCs w:val="24"/>
        </w:rPr>
        <w:t>全控型技术将用户系统改善至</w:t>
      </w:r>
      <w:r w:rsidR="00D246F6">
        <w:rPr>
          <w:rFonts w:asciiTheme="minorEastAsia" w:hAnsiTheme="minorEastAsia" w:hint="eastAsia"/>
          <w:sz w:val="24"/>
          <w:szCs w:val="24"/>
        </w:rPr>
        <w:t>THD</w:t>
      </w:r>
      <w:r w:rsidR="00D246F6">
        <w:rPr>
          <w:rFonts w:asciiTheme="minorEastAsia" w:hAnsiTheme="minorEastAsia"/>
          <w:sz w:val="24"/>
          <w:szCs w:val="24"/>
        </w:rPr>
        <w:t>i5％及</w:t>
      </w:r>
      <w:r w:rsidR="00D246F6">
        <w:rPr>
          <w:rFonts w:asciiTheme="minorEastAsia" w:hAnsiTheme="minorEastAsia" w:hint="eastAsia"/>
          <w:sz w:val="24"/>
          <w:szCs w:val="24"/>
        </w:rPr>
        <w:t>PF</w:t>
      </w:r>
      <w:r w:rsidR="00D246F6">
        <w:rPr>
          <w:rFonts w:asciiTheme="minorEastAsia" w:hAnsiTheme="minorEastAsia"/>
          <w:sz w:val="24"/>
          <w:szCs w:val="24"/>
        </w:rPr>
        <w:t>0.99水平，</w:t>
      </w:r>
      <w:r w:rsidR="00D246F6">
        <w:rPr>
          <w:rFonts w:asciiTheme="minorEastAsia" w:hAnsiTheme="minorEastAsia" w:hint="eastAsia"/>
          <w:sz w:val="24"/>
          <w:szCs w:val="24"/>
        </w:rPr>
        <w:t>达到</w:t>
      </w:r>
      <w:r w:rsidR="00D246F6">
        <w:rPr>
          <w:rFonts w:asciiTheme="minorEastAsia" w:hAnsiTheme="minorEastAsia"/>
          <w:sz w:val="24"/>
          <w:szCs w:val="24"/>
        </w:rPr>
        <w:t>完美</w:t>
      </w:r>
      <w:r w:rsidR="00D246F6">
        <w:rPr>
          <w:rFonts w:asciiTheme="minorEastAsia" w:hAnsiTheme="minorEastAsia" w:hint="eastAsia"/>
          <w:sz w:val="24"/>
          <w:szCs w:val="24"/>
        </w:rPr>
        <w:t>、高效</w:t>
      </w:r>
      <w:r w:rsidR="00D246F6">
        <w:rPr>
          <w:rFonts w:asciiTheme="minorEastAsia" w:hAnsiTheme="minorEastAsia"/>
          <w:sz w:val="24"/>
          <w:szCs w:val="24"/>
        </w:rPr>
        <w:t>的</w:t>
      </w:r>
      <w:r w:rsidR="00D246F6">
        <w:rPr>
          <w:rFonts w:asciiTheme="minorEastAsia" w:hAnsiTheme="minorEastAsia" w:hint="eastAsia"/>
          <w:sz w:val="24"/>
          <w:szCs w:val="24"/>
        </w:rPr>
        <w:t>质量</w:t>
      </w:r>
      <w:r w:rsidR="00D246F6">
        <w:rPr>
          <w:rFonts w:asciiTheme="minorEastAsia" w:hAnsiTheme="minorEastAsia"/>
          <w:sz w:val="24"/>
          <w:szCs w:val="24"/>
        </w:rPr>
        <w:t>系统</w:t>
      </w:r>
      <w:r>
        <w:rPr>
          <w:rFonts w:asciiTheme="minorEastAsia" w:hAnsiTheme="minorEastAsia" w:hint="eastAsia"/>
          <w:sz w:val="24"/>
          <w:szCs w:val="24"/>
        </w:rPr>
        <w:t>。</w:t>
      </w:r>
    </w:p>
    <w:p w:rsidR="003D580F" w:rsidRDefault="004A37B4" w:rsidP="007D1A22">
      <w:pPr>
        <w:spacing w:line="348"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sidR="00671958">
        <w:rPr>
          <w:rFonts w:asciiTheme="minorEastAsia" w:hAnsiTheme="minorEastAsia" w:hint="eastAsia"/>
          <w:sz w:val="24"/>
          <w:szCs w:val="24"/>
        </w:rPr>
        <w:t>电</w:t>
      </w:r>
      <w:r w:rsidR="00671958" w:rsidRPr="00D44A0A">
        <w:rPr>
          <w:rFonts w:asciiTheme="minorEastAsia" w:hAnsiTheme="minorEastAsia" w:hint="eastAsia"/>
          <w:sz w:val="24"/>
          <w:szCs w:val="24"/>
        </w:rPr>
        <w:t>能信息通</w:t>
      </w:r>
      <w:r w:rsidR="00671958" w:rsidRPr="001D2E98">
        <w:rPr>
          <w:rFonts w:asciiTheme="minorEastAsia" w:hAnsiTheme="minorEastAsia" w:hint="eastAsia"/>
          <w:sz w:val="24"/>
          <w:szCs w:val="24"/>
        </w:rPr>
        <w:t>充电湾</w:t>
      </w:r>
      <w:r w:rsidR="00671958">
        <w:rPr>
          <w:rFonts w:asciiTheme="minorEastAsia" w:hAnsiTheme="minorEastAsia" w:hint="eastAsia"/>
          <w:sz w:val="24"/>
          <w:szCs w:val="24"/>
        </w:rPr>
        <w:t>：作为</w:t>
      </w:r>
      <w:r w:rsidR="00671958">
        <w:rPr>
          <w:rFonts w:asciiTheme="minorEastAsia" w:hAnsiTheme="minorEastAsia"/>
          <w:sz w:val="24"/>
          <w:szCs w:val="24"/>
        </w:rPr>
        <w:t>创客</w:t>
      </w:r>
      <w:r w:rsidR="00671958">
        <w:rPr>
          <w:rFonts w:asciiTheme="minorEastAsia" w:hAnsiTheme="minorEastAsia" w:hint="eastAsia"/>
          <w:sz w:val="24"/>
          <w:szCs w:val="24"/>
        </w:rPr>
        <w:t>项目</w:t>
      </w:r>
      <w:r w:rsidR="00671958">
        <w:rPr>
          <w:rFonts w:asciiTheme="minorEastAsia" w:hAnsiTheme="minorEastAsia"/>
          <w:sz w:val="24"/>
          <w:szCs w:val="24"/>
        </w:rPr>
        <w:t>，将</w:t>
      </w:r>
      <w:r w:rsidR="006F63B4">
        <w:rPr>
          <w:rFonts w:asciiTheme="minorEastAsia" w:hAnsiTheme="minorEastAsia" w:hint="eastAsia"/>
          <w:sz w:val="24"/>
          <w:szCs w:val="24"/>
        </w:rPr>
        <w:t>储能</w:t>
      </w:r>
      <w:r w:rsidR="006F63B4">
        <w:rPr>
          <w:rFonts w:asciiTheme="minorEastAsia" w:hAnsiTheme="minorEastAsia"/>
          <w:sz w:val="24"/>
          <w:szCs w:val="24"/>
        </w:rPr>
        <w:t>设备、</w:t>
      </w:r>
      <w:r w:rsidR="00671958">
        <w:rPr>
          <w:rFonts w:asciiTheme="minorEastAsia" w:hAnsiTheme="minorEastAsia" w:hint="eastAsia"/>
          <w:sz w:val="24"/>
          <w:szCs w:val="24"/>
        </w:rPr>
        <w:t>各</w:t>
      </w:r>
      <w:r w:rsidR="00671958">
        <w:rPr>
          <w:rFonts w:asciiTheme="minorEastAsia" w:hAnsiTheme="minorEastAsia"/>
          <w:sz w:val="24"/>
          <w:szCs w:val="24"/>
        </w:rPr>
        <w:t>类型</w:t>
      </w:r>
      <w:r w:rsidR="00671958" w:rsidRPr="00D44A0A">
        <w:rPr>
          <w:rFonts w:asciiTheme="minorEastAsia" w:hAnsiTheme="minorEastAsia" w:hint="eastAsia"/>
          <w:sz w:val="24"/>
          <w:szCs w:val="24"/>
        </w:rPr>
        <w:t>充电桩</w:t>
      </w:r>
      <w:r w:rsidR="00671958">
        <w:rPr>
          <w:rFonts w:asciiTheme="minorEastAsia" w:hAnsiTheme="minorEastAsia"/>
          <w:sz w:val="24"/>
          <w:szCs w:val="24"/>
        </w:rPr>
        <w:t>部署</w:t>
      </w:r>
      <w:r w:rsidR="00671958">
        <w:rPr>
          <w:rFonts w:asciiTheme="minorEastAsia" w:hAnsiTheme="minorEastAsia" w:hint="eastAsia"/>
          <w:sz w:val="24"/>
          <w:szCs w:val="24"/>
        </w:rPr>
        <w:t>业务、</w:t>
      </w:r>
      <w:r w:rsidR="00671958">
        <w:rPr>
          <w:rFonts w:asciiTheme="minorEastAsia" w:hAnsiTheme="minorEastAsia"/>
          <w:sz w:val="24"/>
          <w:szCs w:val="24"/>
        </w:rPr>
        <w:t>充电业务</w:t>
      </w:r>
      <w:r w:rsidR="00671958">
        <w:rPr>
          <w:rFonts w:asciiTheme="minorEastAsia" w:hAnsiTheme="minorEastAsia" w:hint="eastAsia"/>
          <w:sz w:val="24"/>
          <w:szCs w:val="24"/>
        </w:rPr>
        <w:t>、</w:t>
      </w:r>
      <w:r w:rsidR="00671958" w:rsidRPr="00D44A0A">
        <w:rPr>
          <w:rFonts w:asciiTheme="minorEastAsia" w:hAnsiTheme="minorEastAsia" w:hint="eastAsia"/>
          <w:sz w:val="24"/>
          <w:szCs w:val="24"/>
        </w:rPr>
        <w:t>多媒体广告</w:t>
      </w:r>
      <w:r w:rsidR="00671958">
        <w:rPr>
          <w:rFonts w:asciiTheme="minorEastAsia" w:hAnsiTheme="minorEastAsia" w:hint="eastAsia"/>
          <w:sz w:val="24"/>
          <w:szCs w:val="24"/>
        </w:rPr>
        <w:t>业务、</w:t>
      </w:r>
      <w:r w:rsidR="00671958" w:rsidRPr="00D44A0A">
        <w:rPr>
          <w:rFonts w:asciiTheme="minorEastAsia" w:hAnsiTheme="minorEastAsia" w:hint="eastAsia"/>
          <w:sz w:val="24"/>
          <w:szCs w:val="24"/>
        </w:rPr>
        <w:t>无人售货</w:t>
      </w:r>
      <w:r w:rsidR="00671958">
        <w:rPr>
          <w:rFonts w:asciiTheme="minorEastAsia" w:hAnsiTheme="minorEastAsia" w:hint="eastAsia"/>
          <w:sz w:val="24"/>
          <w:szCs w:val="24"/>
        </w:rPr>
        <w:t>机、</w:t>
      </w:r>
      <w:r w:rsidR="00671958" w:rsidRPr="00D44A0A">
        <w:rPr>
          <w:rFonts w:asciiTheme="minorEastAsia" w:hAnsiTheme="minorEastAsia" w:hint="eastAsia"/>
          <w:sz w:val="24"/>
          <w:szCs w:val="24"/>
        </w:rPr>
        <w:t>AED急救包</w:t>
      </w:r>
      <w:r w:rsidR="00671958">
        <w:rPr>
          <w:rFonts w:asciiTheme="minorEastAsia" w:hAnsiTheme="minorEastAsia"/>
          <w:sz w:val="24"/>
          <w:szCs w:val="24"/>
        </w:rPr>
        <w:t>等</w:t>
      </w:r>
      <w:r w:rsidR="00671958">
        <w:rPr>
          <w:rFonts w:asciiTheme="minorEastAsia" w:hAnsiTheme="minorEastAsia" w:hint="eastAsia"/>
          <w:sz w:val="24"/>
          <w:szCs w:val="24"/>
        </w:rPr>
        <w:t>业务</w:t>
      </w:r>
      <w:r w:rsidR="00671958">
        <w:rPr>
          <w:rFonts w:asciiTheme="minorEastAsia" w:hAnsiTheme="minorEastAsia"/>
          <w:sz w:val="24"/>
          <w:szCs w:val="24"/>
        </w:rPr>
        <w:t>融于一体。</w:t>
      </w:r>
    </w:p>
    <w:p w:rsidR="004377BB" w:rsidRDefault="003D580F" w:rsidP="007D1A22">
      <w:pPr>
        <w:spacing w:line="348"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w:t>
      </w:r>
      <w:r>
        <w:rPr>
          <w:rFonts w:asciiTheme="minorEastAsia" w:hAnsiTheme="minorEastAsia" w:hint="eastAsia"/>
          <w:sz w:val="24"/>
          <w:szCs w:val="24"/>
        </w:rPr>
        <w:t>智能</w:t>
      </w:r>
      <w:r>
        <w:rPr>
          <w:rFonts w:asciiTheme="minorEastAsia" w:hAnsiTheme="minorEastAsia"/>
          <w:sz w:val="24"/>
          <w:szCs w:val="24"/>
        </w:rPr>
        <w:t>变</w:t>
      </w:r>
      <w:r>
        <w:rPr>
          <w:rFonts w:asciiTheme="minorEastAsia" w:hAnsiTheme="minorEastAsia" w:hint="eastAsia"/>
          <w:sz w:val="24"/>
          <w:szCs w:val="24"/>
        </w:rPr>
        <w:t>（</w:t>
      </w:r>
      <w:r>
        <w:rPr>
          <w:rFonts w:asciiTheme="minorEastAsia" w:hAnsiTheme="minorEastAsia"/>
          <w:sz w:val="24"/>
          <w:szCs w:val="24"/>
        </w:rPr>
        <w:t>配</w:t>
      </w:r>
      <w:r>
        <w:rPr>
          <w:rFonts w:asciiTheme="minorEastAsia" w:hAnsiTheme="minorEastAsia" w:hint="eastAsia"/>
          <w:sz w:val="24"/>
          <w:szCs w:val="24"/>
        </w:rPr>
        <w:t>）</w:t>
      </w:r>
      <w:r>
        <w:rPr>
          <w:rFonts w:asciiTheme="minorEastAsia" w:hAnsiTheme="minorEastAsia"/>
          <w:sz w:val="24"/>
          <w:szCs w:val="24"/>
        </w:rPr>
        <w:t>电</w:t>
      </w:r>
      <w:r>
        <w:rPr>
          <w:rFonts w:asciiTheme="minorEastAsia" w:hAnsiTheme="minorEastAsia" w:hint="eastAsia"/>
          <w:sz w:val="24"/>
          <w:szCs w:val="24"/>
        </w:rPr>
        <w:t>调</w:t>
      </w:r>
      <w:r>
        <w:rPr>
          <w:rFonts w:asciiTheme="minorEastAsia" w:hAnsiTheme="minorEastAsia"/>
          <w:sz w:val="24"/>
          <w:szCs w:val="24"/>
        </w:rPr>
        <w:t>运检维</w:t>
      </w:r>
      <w:r>
        <w:rPr>
          <w:rFonts w:asciiTheme="minorEastAsia" w:hAnsiTheme="minorEastAsia" w:hint="eastAsia"/>
          <w:sz w:val="24"/>
          <w:szCs w:val="24"/>
        </w:rPr>
        <w:t>管理</w:t>
      </w:r>
      <w:r>
        <w:rPr>
          <w:rFonts w:asciiTheme="minorEastAsia" w:hAnsiTheme="minorEastAsia"/>
          <w:sz w:val="24"/>
          <w:szCs w:val="24"/>
        </w:rPr>
        <w:t>平台：</w:t>
      </w:r>
      <w:r w:rsidR="004E294F">
        <w:rPr>
          <w:rFonts w:asciiTheme="minorEastAsia" w:hAnsiTheme="minorEastAsia" w:hint="eastAsia"/>
          <w:sz w:val="24"/>
          <w:szCs w:val="24"/>
        </w:rPr>
        <w:t>以</w:t>
      </w:r>
      <w:r w:rsidRPr="003D580F">
        <w:rPr>
          <w:rFonts w:asciiTheme="minorEastAsia" w:hAnsiTheme="minorEastAsia" w:hint="eastAsia"/>
          <w:sz w:val="24"/>
          <w:szCs w:val="24"/>
        </w:rPr>
        <w:t>变（配）电站大数据系统</w:t>
      </w:r>
      <w:r w:rsidR="004E294F">
        <w:rPr>
          <w:rFonts w:asciiTheme="minorEastAsia" w:hAnsiTheme="minorEastAsia" w:hint="eastAsia"/>
          <w:sz w:val="24"/>
          <w:szCs w:val="24"/>
        </w:rPr>
        <w:t>、</w:t>
      </w:r>
      <w:r w:rsidRPr="003D580F">
        <w:rPr>
          <w:rFonts w:asciiTheme="minorEastAsia" w:hAnsiTheme="minorEastAsia" w:hint="eastAsia"/>
          <w:sz w:val="24"/>
          <w:szCs w:val="24"/>
        </w:rPr>
        <w:t>电力最后一公里完整解决方案</w:t>
      </w:r>
      <w:r w:rsidR="004E294F">
        <w:rPr>
          <w:rFonts w:asciiTheme="minorEastAsia" w:hAnsiTheme="minorEastAsia" w:hint="eastAsia"/>
          <w:sz w:val="24"/>
          <w:szCs w:val="24"/>
        </w:rPr>
        <w:t>确立</w:t>
      </w:r>
      <w:r w:rsidR="004E294F">
        <w:rPr>
          <w:rFonts w:asciiTheme="minorEastAsia" w:hAnsiTheme="minorEastAsia"/>
          <w:sz w:val="24"/>
          <w:szCs w:val="24"/>
        </w:rPr>
        <w:t>公司在</w:t>
      </w:r>
      <w:r w:rsidR="004E294F" w:rsidRPr="004E294F">
        <w:rPr>
          <w:rFonts w:asciiTheme="minorEastAsia" w:hAnsiTheme="minorEastAsia" w:hint="eastAsia"/>
          <w:sz w:val="24"/>
          <w:szCs w:val="24"/>
        </w:rPr>
        <w:t>智能电力</w:t>
      </w:r>
      <w:r w:rsidR="004E294F">
        <w:rPr>
          <w:rFonts w:asciiTheme="minorEastAsia" w:hAnsiTheme="minorEastAsia" w:hint="eastAsia"/>
          <w:sz w:val="24"/>
          <w:szCs w:val="24"/>
        </w:rPr>
        <w:t>服务</w:t>
      </w:r>
      <w:r w:rsidR="004E294F" w:rsidRPr="004E294F">
        <w:rPr>
          <w:rFonts w:asciiTheme="minorEastAsia" w:hAnsiTheme="minorEastAsia" w:hint="eastAsia"/>
          <w:sz w:val="24"/>
          <w:szCs w:val="24"/>
        </w:rPr>
        <w:t>领域的核心竞争力</w:t>
      </w:r>
      <w:r w:rsidR="004E294F">
        <w:rPr>
          <w:rFonts w:asciiTheme="minorEastAsia" w:hAnsiTheme="minorEastAsia" w:hint="eastAsia"/>
          <w:sz w:val="24"/>
          <w:szCs w:val="24"/>
        </w:rPr>
        <w:t>。</w:t>
      </w:r>
    </w:p>
    <w:p w:rsidR="004458EF" w:rsidRPr="004458EF" w:rsidRDefault="004458EF" w:rsidP="007D1A22">
      <w:pPr>
        <w:spacing w:line="348" w:lineRule="auto"/>
        <w:ind w:firstLineChars="200" w:firstLine="482"/>
        <w:rPr>
          <w:rFonts w:asciiTheme="minorEastAsia" w:hAnsiTheme="minorEastAsia" w:hint="eastAsia"/>
          <w:b/>
          <w:sz w:val="24"/>
          <w:szCs w:val="24"/>
        </w:rPr>
      </w:pPr>
      <w:r w:rsidRPr="004458EF">
        <w:rPr>
          <w:rFonts w:asciiTheme="minorEastAsia" w:hAnsiTheme="minorEastAsia" w:hint="eastAsia"/>
          <w:b/>
          <w:sz w:val="24"/>
          <w:szCs w:val="24"/>
        </w:rPr>
        <w:t>二、</w:t>
      </w:r>
      <w:r w:rsidR="00EA6F24">
        <w:rPr>
          <w:rFonts w:asciiTheme="minorEastAsia" w:hAnsiTheme="minorEastAsia" w:hint="eastAsia"/>
          <w:b/>
          <w:sz w:val="24"/>
          <w:szCs w:val="24"/>
        </w:rPr>
        <w:t>主要技术</w:t>
      </w:r>
      <w:r w:rsidR="00EA6F24">
        <w:rPr>
          <w:rFonts w:asciiTheme="minorEastAsia" w:hAnsiTheme="minorEastAsia"/>
          <w:b/>
          <w:sz w:val="24"/>
          <w:szCs w:val="24"/>
        </w:rPr>
        <w:t>产品</w:t>
      </w:r>
      <w:r w:rsidR="00EA6F24">
        <w:rPr>
          <w:rFonts w:asciiTheme="minorEastAsia" w:hAnsiTheme="minorEastAsia" w:hint="eastAsia"/>
          <w:b/>
          <w:sz w:val="24"/>
          <w:szCs w:val="24"/>
        </w:rPr>
        <w:t>的</w:t>
      </w:r>
      <w:r w:rsidR="00EA6F24">
        <w:rPr>
          <w:rFonts w:asciiTheme="minorEastAsia" w:hAnsiTheme="minorEastAsia"/>
          <w:b/>
          <w:sz w:val="24"/>
          <w:szCs w:val="24"/>
        </w:rPr>
        <w:t>应用场景</w:t>
      </w:r>
    </w:p>
    <w:p w:rsidR="004458EF" w:rsidRPr="004458EF" w:rsidRDefault="00EA6F24" w:rsidP="007D1A22">
      <w:pPr>
        <w:spacing w:line="348"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sidR="004458EF" w:rsidRPr="004458EF">
        <w:rPr>
          <w:rFonts w:asciiTheme="minorEastAsia" w:hAnsiTheme="minorEastAsia" w:hint="eastAsia"/>
          <w:sz w:val="24"/>
          <w:szCs w:val="24"/>
        </w:rPr>
        <w:t>电能质量产品</w:t>
      </w:r>
      <w:r>
        <w:rPr>
          <w:rFonts w:asciiTheme="minorEastAsia" w:hAnsiTheme="minorEastAsia" w:hint="eastAsia"/>
          <w:sz w:val="24"/>
          <w:szCs w:val="24"/>
        </w:rPr>
        <w:t>：</w:t>
      </w:r>
      <w:r w:rsidR="004458EF" w:rsidRPr="004458EF">
        <w:rPr>
          <w:rFonts w:asciiTheme="minorEastAsia" w:hAnsiTheme="minorEastAsia" w:hint="eastAsia"/>
          <w:sz w:val="24"/>
          <w:szCs w:val="24"/>
        </w:rPr>
        <w:t>凭借领先的技术水平、可靠的产品性能多次中标地铁、医院、大型主题公园、工矿企业、电网三项不平衡专项治理等重大项目。在可再生能源领域，光伏逆变器、储能变流器、离网型逆变器、电动汽车充电桩</w:t>
      </w:r>
      <w:r>
        <w:rPr>
          <w:rFonts w:asciiTheme="minorEastAsia" w:hAnsiTheme="minorEastAsia" w:hint="eastAsia"/>
          <w:sz w:val="24"/>
          <w:szCs w:val="24"/>
        </w:rPr>
        <w:t>等</w:t>
      </w:r>
      <w:r>
        <w:rPr>
          <w:rFonts w:asciiTheme="minorEastAsia" w:hAnsiTheme="minorEastAsia"/>
          <w:sz w:val="24"/>
          <w:szCs w:val="24"/>
        </w:rPr>
        <w:t>产品</w:t>
      </w:r>
      <w:r w:rsidR="004458EF" w:rsidRPr="004458EF">
        <w:rPr>
          <w:rFonts w:asciiTheme="minorEastAsia" w:hAnsiTheme="minorEastAsia" w:hint="eastAsia"/>
          <w:sz w:val="24"/>
          <w:szCs w:val="24"/>
        </w:rPr>
        <w:t>为用户提供太阳能、电动汽车、储能、并网、离网、微网型逆变器等多种绿色能源产品。</w:t>
      </w:r>
    </w:p>
    <w:p w:rsidR="004458EF" w:rsidRPr="004458EF" w:rsidRDefault="00EA6F24" w:rsidP="007D1A22">
      <w:pPr>
        <w:spacing w:line="348"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sidR="004458EF" w:rsidRPr="004458EF">
        <w:rPr>
          <w:rFonts w:asciiTheme="minorEastAsia" w:hAnsiTheme="minorEastAsia" w:hint="eastAsia"/>
          <w:sz w:val="24"/>
          <w:szCs w:val="24"/>
        </w:rPr>
        <w:t>电动汽车充电站解决方案</w:t>
      </w:r>
      <w:r>
        <w:rPr>
          <w:rFonts w:asciiTheme="minorEastAsia" w:hAnsiTheme="minorEastAsia" w:hint="eastAsia"/>
          <w:sz w:val="24"/>
          <w:szCs w:val="24"/>
        </w:rPr>
        <w:t>：</w:t>
      </w:r>
      <w:r w:rsidR="004458EF" w:rsidRPr="004458EF">
        <w:rPr>
          <w:rFonts w:asciiTheme="minorEastAsia" w:hAnsiTheme="minorEastAsia" w:hint="eastAsia"/>
          <w:sz w:val="24"/>
          <w:szCs w:val="24"/>
        </w:rPr>
        <w:t>满足国家充电设备相关标准，符合国家电网、普天新能源、南方电网等国内重大客户的要求，产品已经在全国28个省市及自治区拥有多年的运行经验。</w:t>
      </w:r>
    </w:p>
    <w:p w:rsidR="004458EF" w:rsidRDefault="00EA6F24" w:rsidP="007D1A22">
      <w:pPr>
        <w:spacing w:line="348"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智能</w:t>
      </w:r>
      <w:r w:rsidR="004458EF" w:rsidRPr="004458EF">
        <w:rPr>
          <w:rFonts w:asciiTheme="minorEastAsia" w:hAnsiTheme="minorEastAsia" w:hint="eastAsia"/>
          <w:sz w:val="24"/>
          <w:szCs w:val="24"/>
        </w:rPr>
        <w:t>电力最后一公里完整解决方案</w:t>
      </w:r>
      <w:r>
        <w:rPr>
          <w:rFonts w:asciiTheme="minorEastAsia" w:hAnsiTheme="minorEastAsia" w:hint="eastAsia"/>
          <w:sz w:val="24"/>
          <w:szCs w:val="24"/>
        </w:rPr>
        <w:t>：</w:t>
      </w:r>
      <w:r w:rsidR="004458EF" w:rsidRPr="004458EF">
        <w:rPr>
          <w:rFonts w:asciiTheme="minorEastAsia" w:hAnsiTheme="minorEastAsia" w:hint="eastAsia"/>
          <w:sz w:val="24"/>
          <w:szCs w:val="24"/>
        </w:rPr>
        <w:t>结合变（配）电站大数据系统、智</w:t>
      </w:r>
      <w:r w:rsidR="004458EF" w:rsidRPr="004458EF">
        <w:rPr>
          <w:rFonts w:asciiTheme="minorEastAsia" w:hAnsiTheme="minorEastAsia" w:hint="eastAsia"/>
          <w:sz w:val="24"/>
          <w:szCs w:val="24"/>
        </w:rPr>
        <w:lastRenderedPageBreak/>
        <w:t>能电力内控管理系统（包括电力综合管理平台、芯片化企业固定资产管理系统、成本控制解决方案、电力客户资源管理系统）、智能电力巡检工作平台（包括特种车辆的黑匣子管理系统、电力行业专用GPS系统、定点定时对主要设备的人工巡查、语音数据传输的加密技术、专网调度指挥系统）、智能变（配）电调运检维管理平台（包括变（配）电站无人值班、高清视频图像识别分析系统、远程控制变（配）电站辅助设施设备系统、自动生成事故隐患预警及处置报表、电力载波和专用光纤WCDMA-3G传输数据），确立了公司在智能电力服务领域的核心竞争力</w:t>
      </w:r>
      <w:r>
        <w:rPr>
          <w:rFonts w:asciiTheme="minorEastAsia" w:hAnsiTheme="minorEastAsia" w:hint="eastAsia"/>
          <w:sz w:val="24"/>
          <w:szCs w:val="24"/>
        </w:rPr>
        <w:t>，</w:t>
      </w:r>
      <w:r>
        <w:rPr>
          <w:rFonts w:asciiTheme="minorEastAsia" w:hAnsiTheme="minorEastAsia"/>
          <w:sz w:val="24"/>
          <w:szCs w:val="24"/>
        </w:rPr>
        <w:t>已在</w:t>
      </w:r>
      <w:r w:rsidRPr="00EA6F24">
        <w:rPr>
          <w:rFonts w:asciiTheme="minorEastAsia" w:hAnsiTheme="minorEastAsia" w:hint="eastAsia"/>
          <w:sz w:val="24"/>
          <w:szCs w:val="24"/>
        </w:rPr>
        <w:t>国家电网公司500KV和220KV变电站</w:t>
      </w:r>
      <w:r>
        <w:rPr>
          <w:rFonts w:asciiTheme="minorEastAsia" w:hAnsiTheme="minorEastAsia" w:hint="eastAsia"/>
          <w:sz w:val="24"/>
          <w:szCs w:val="24"/>
        </w:rPr>
        <w:t>投入</w:t>
      </w:r>
      <w:r>
        <w:rPr>
          <w:rFonts w:asciiTheme="minorEastAsia" w:hAnsiTheme="minorEastAsia"/>
          <w:sz w:val="24"/>
          <w:szCs w:val="24"/>
        </w:rPr>
        <w:t>运营多年</w:t>
      </w:r>
      <w:r w:rsidR="004458EF" w:rsidRPr="004458EF">
        <w:rPr>
          <w:rFonts w:asciiTheme="minorEastAsia" w:hAnsiTheme="minorEastAsia" w:hint="eastAsia"/>
          <w:sz w:val="24"/>
          <w:szCs w:val="24"/>
        </w:rPr>
        <w:t>。</w:t>
      </w:r>
    </w:p>
    <w:p w:rsidR="004458EF" w:rsidRPr="001151EE" w:rsidRDefault="00EA7C47" w:rsidP="007D1A22">
      <w:pPr>
        <w:spacing w:line="348" w:lineRule="auto"/>
        <w:ind w:firstLineChars="200" w:firstLine="482"/>
        <w:rPr>
          <w:rFonts w:asciiTheme="minorEastAsia" w:hAnsiTheme="minorEastAsia"/>
          <w:b/>
          <w:sz w:val="24"/>
          <w:szCs w:val="24"/>
        </w:rPr>
      </w:pPr>
      <w:r>
        <w:rPr>
          <w:rFonts w:asciiTheme="minorEastAsia" w:hAnsiTheme="minorEastAsia" w:hint="eastAsia"/>
          <w:b/>
          <w:sz w:val="24"/>
          <w:szCs w:val="24"/>
        </w:rPr>
        <w:t>三</w:t>
      </w:r>
      <w:r w:rsidR="001151EE" w:rsidRPr="001151EE">
        <w:rPr>
          <w:rFonts w:asciiTheme="minorEastAsia" w:hAnsiTheme="minorEastAsia"/>
          <w:b/>
          <w:sz w:val="24"/>
          <w:szCs w:val="24"/>
        </w:rPr>
        <w:t>、公司愿景</w:t>
      </w:r>
    </w:p>
    <w:p w:rsidR="004535E8" w:rsidRDefault="00EA7C47" w:rsidP="00502F06">
      <w:pPr>
        <w:spacing w:line="348" w:lineRule="auto"/>
        <w:ind w:firstLineChars="200" w:firstLine="480"/>
        <w:rPr>
          <w:rFonts w:asciiTheme="minorEastAsia" w:hAnsiTheme="minorEastAsia"/>
          <w:sz w:val="24"/>
          <w:szCs w:val="24"/>
        </w:rPr>
      </w:pPr>
      <w:r>
        <w:rPr>
          <w:rFonts w:asciiTheme="minorEastAsia" w:hAnsiTheme="minorEastAsia" w:hint="eastAsia"/>
          <w:sz w:val="24"/>
          <w:szCs w:val="24"/>
        </w:rPr>
        <w:t>国家和地方不断推出</w:t>
      </w:r>
      <w:r>
        <w:rPr>
          <w:rFonts w:asciiTheme="minorEastAsia" w:hAnsiTheme="minorEastAsia"/>
          <w:sz w:val="24"/>
          <w:szCs w:val="24"/>
        </w:rPr>
        <w:t>鼓励</w:t>
      </w:r>
      <w:r>
        <w:rPr>
          <w:rFonts w:asciiTheme="minorEastAsia" w:hAnsiTheme="minorEastAsia" w:hint="eastAsia"/>
          <w:sz w:val="24"/>
          <w:szCs w:val="24"/>
        </w:rPr>
        <w:t>提速</w:t>
      </w:r>
      <w:r>
        <w:rPr>
          <w:rFonts w:asciiTheme="minorEastAsia" w:hAnsiTheme="minorEastAsia"/>
          <w:sz w:val="24"/>
          <w:szCs w:val="24"/>
        </w:rPr>
        <w:t>的产业政策</w:t>
      </w:r>
      <w:r w:rsidR="00EA6F24">
        <w:rPr>
          <w:rFonts w:asciiTheme="minorEastAsia" w:hAnsiTheme="minorEastAsia" w:hint="eastAsia"/>
          <w:sz w:val="24"/>
          <w:szCs w:val="24"/>
        </w:rPr>
        <w:t>，</w:t>
      </w:r>
      <w:r w:rsidR="00502F06">
        <w:rPr>
          <w:rFonts w:asciiTheme="minorEastAsia" w:hAnsiTheme="minorEastAsia" w:hint="eastAsia"/>
          <w:sz w:val="24"/>
          <w:szCs w:val="24"/>
        </w:rPr>
        <w:t>行业</w:t>
      </w:r>
      <w:r w:rsidR="00EA6F24">
        <w:rPr>
          <w:rFonts w:asciiTheme="minorEastAsia" w:hAnsiTheme="minorEastAsia" w:hint="eastAsia"/>
          <w:sz w:val="24"/>
          <w:szCs w:val="24"/>
        </w:rPr>
        <w:t>迎来</w:t>
      </w:r>
      <w:r w:rsidR="00502F06">
        <w:rPr>
          <w:rFonts w:asciiTheme="minorEastAsia" w:hAnsiTheme="minorEastAsia" w:hint="eastAsia"/>
          <w:sz w:val="24"/>
          <w:szCs w:val="24"/>
        </w:rPr>
        <w:t>快速</w:t>
      </w:r>
      <w:r w:rsidR="00502F06">
        <w:rPr>
          <w:rFonts w:asciiTheme="minorEastAsia" w:hAnsiTheme="minorEastAsia"/>
          <w:sz w:val="24"/>
          <w:szCs w:val="24"/>
        </w:rPr>
        <w:t>发展</w:t>
      </w:r>
      <w:r w:rsidR="00EA6F24">
        <w:rPr>
          <w:rFonts w:asciiTheme="minorEastAsia" w:hAnsiTheme="minorEastAsia" w:hint="eastAsia"/>
          <w:sz w:val="24"/>
          <w:szCs w:val="24"/>
        </w:rPr>
        <w:t>的</w:t>
      </w:r>
      <w:r w:rsidR="00EA6F24">
        <w:rPr>
          <w:rFonts w:asciiTheme="minorEastAsia" w:hAnsiTheme="minorEastAsia"/>
          <w:sz w:val="24"/>
          <w:szCs w:val="24"/>
        </w:rPr>
        <w:t>历史机遇</w:t>
      </w:r>
      <w:r w:rsidR="004535E8">
        <w:rPr>
          <w:rFonts w:asciiTheme="minorEastAsia" w:hAnsiTheme="minorEastAsia" w:hint="eastAsia"/>
          <w:sz w:val="24"/>
          <w:szCs w:val="24"/>
        </w:rPr>
        <w:t>：</w:t>
      </w:r>
    </w:p>
    <w:p w:rsidR="004535E8" w:rsidRDefault="004535E8" w:rsidP="00502F06">
      <w:pPr>
        <w:spacing w:line="348" w:lineRule="auto"/>
        <w:ind w:firstLineChars="200" w:firstLine="480"/>
        <w:rPr>
          <w:rFonts w:asciiTheme="minorEastAsia" w:hAnsiTheme="minorEastAsia"/>
          <w:sz w:val="24"/>
          <w:szCs w:val="24"/>
        </w:rPr>
      </w:pPr>
      <w:r>
        <w:rPr>
          <w:rFonts w:asciiTheme="minorEastAsia" w:hAnsiTheme="minorEastAsia"/>
          <w:sz w:val="24"/>
          <w:szCs w:val="24"/>
        </w:rPr>
        <w:t>1、</w:t>
      </w:r>
      <w:r w:rsidR="00502F06" w:rsidRPr="004A37B4">
        <w:rPr>
          <w:rFonts w:asciiTheme="minorEastAsia" w:hAnsiTheme="minorEastAsia" w:hint="eastAsia"/>
          <w:sz w:val="24"/>
          <w:szCs w:val="24"/>
        </w:rPr>
        <w:t>国家智能电网建设力度不断加强</w:t>
      </w:r>
      <w:r>
        <w:rPr>
          <w:rFonts w:asciiTheme="minorEastAsia" w:hAnsiTheme="minorEastAsia" w:hint="eastAsia"/>
          <w:sz w:val="24"/>
          <w:szCs w:val="24"/>
        </w:rPr>
        <w:t>、</w:t>
      </w:r>
      <w:r w:rsidR="00502F06" w:rsidRPr="004A37B4">
        <w:rPr>
          <w:rFonts w:asciiTheme="minorEastAsia" w:hAnsiTheme="minorEastAsia" w:hint="eastAsia"/>
          <w:sz w:val="24"/>
          <w:szCs w:val="24"/>
        </w:rPr>
        <w:t>新能源产业快速发展</w:t>
      </w:r>
      <w:r>
        <w:rPr>
          <w:rFonts w:asciiTheme="minorEastAsia" w:hAnsiTheme="minorEastAsia" w:hint="eastAsia"/>
          <w:sz w:val="24"/>
          <w:szCs w:val="24"/>
        </w:rPr>
        <w:t>，成为促进</w:t>
      </w:r>
      <w:r w:rsidR="00502F06">
        <w:rPr>
          <w:rFonts w:asciiTheme="minorEastAsia" w:hAnsiTheme="minorEastAsia"/>
          <w:sz w:val="24"/>
          <w:szCs w:val="24"/>
        </w:rPr>
        <w:t>行业</w:t>
      </w:r>
      <w:r>
        <w:rPr>
          <w:rFonts w:asciiTheme="minorEastAsia" w:hAnsiTheme="minorEastAsia" w:hint="eastAsia"/>
          <w:sz w:val="24"/>
          <w:szCs w:val="24"/>
        </w:rPr>
        <w:t>较快</w:t>
      </w:r>
      <w:r w:rsidR="00502F06">
        <w:rPr>
          <w:rFonts w:asciiTheme="minorEastAsia" w:hAnsiTheme="minorEastAsia"/>
          <w:sz w:val="24"/>
          <w:szCs w:val="24"/>
        </w:rPr>
        <w:t>增长</w:t>
      </w:r>
      <w:r w:rsidR="00502F06">
        <w:rPr>
          <w:rFonts w:asciiTheme="minorEastAsia" w:hAnsiTheme="minorEastAsia" w:hint="eastAsia"/>
          <w:sz w:val="24"/>
          <w:szCs w:val="24"/>
        </w:rPr>
        <w:t>的</w:t>
      </w:r>
      <w:r w:rsidR="00502F06" w:rsidRPr="004A37B4">
        <w:rPr>
          <w:rFonts w:asciiTheme="minorEastAsia" w:hAnsiTheme="minorEastAsia" w:hint="eastAsia"/>
          <w:sz w:val="24"/>
          <w:szCs w:val="24"/>
        </w:rPr>
        <w:t>两大历史机遇</w:t>
      </w:r>
      <w:r>
        <w:rPr>
          <w:rFonts w:asciiTheme="minorEastAsia" w:hAnsiTheme="minorEastAsia" w:hint="eastAsia"/>
          <w:sz w:val="24"/>
          <w:szCs w:val="24"/>
        </w:rPr>
        <w:t>。</w:t>
      </w:r>
    </w:p>
    <w:p w:rsidR="004535E8" w:rsidRDefault="004535E8" w:rsidP="00502F06">
      <w:pPr>
        <w:spacing w:line="348" w:lineRule="auto"/>
        <w:ind w:firstLineChars="200" w:firstLine="480"/>
        <w:rPr>
          <w:rFonts w:asciiTheme="minorEastAsia" w:hAnsiTheme="minorEastAsia"/>
          <w:sz w:val="24"/>
          <w:szCs w:val="24"/>
        </w:rPr>
      </w:pPr>
      <w:r>
        <w:rPr>
          <w:rFonts w:asciiTheme="minorEastAsia" w:hAnsiTheme="minorEastAsia" w:hint="eastAsia"/>
          <w:sz w:val="24"/>
          <w:szCs w:val="24"/>
        </w:rPr>
        <w:t>2、</w:t>
      </w:r>
      <w:r w:rsidR="00502F06" w:rsidRPr="00F51653">
        <w:rPr>
          <w:rFonts w:asciiTheme="minorEastAsia" w:hAnsiTheme="minorEastAsia" w:hint="eastAsia"/>
          <w:sz w:val="24"/>
          <w:szCs w:val="24"/>
        </w:rPr>
        <w:t>充电桩行业发展成熟是新能源汽车进一步腾飞的基础</w:t>
      </w:r>
      <w:r>
        <w:rPr>
          <w:rFonts w:asciiTheme="minorEastAsia" w:hAnsiTheme="minorEastAsia" w:hint="eastAsia"/>
          <w:sz w:val="24"/>
          <w:szCs w:val="24"/>
        </w:rPr>
        <w:t>。</w:t>
      </w:r>
    </w:p>
    <w:p w:rsidR="004535E8" w:rsidRDefault="004535E8" w:rsidP="00502F06">
      <w:pPr>
        <w:spacing w:line="348" w:lineRule="auto"/>
        <w:ind w:firstLineChars="200" w:firstLine="480"/>
        <w:rPr>
          <w:rFonts w:asciiTheme="minorEastAsia" w:hAnsiTheme="minorEastAsia"/>
          <w:sz w:val="24"/>
          <w:szCs w:val="24"/>
        </w:rPr>
      </w:pPr>
      <w:r>
        <w:rPr>
          <w:rFonts w:asciiTheme="minorEastAsia" w:hAnsiTheme="minorEastAsia" w:hint="eastAsia"/>
          <w:sz w:val="24"/>
          <w:szCs w:val="24"/>
        </w:rPr>
        <w:t>3、</w:t>
      </w:r>
      <w:r w:rsidR="00502F06">
        <w:rPr>
          <w:rFonts w:asciiTheme="minorEastAsia" w:hAnsiTheme="minorEastAsia" w:hint="eastAsia"/>
          <w:sz w:val="24"/>
          <w:szCs w:val="24"/>
        </w:rPr>
        <w:t>目前我</w:t>
      </w:r>
      <w:r w:rsidR="00502F06">
        <w:rPr>
          <w:rFonts w:asciiTheme="minorEastAsia" w:hAnsiTheme="minorEastAsia"/>
          <w:sz w:val="24"/>
          <w:szCs w:val="24"/>
        </w:rPr>
        <w:t>国</w:t>
      </w:r>
      <w:r w:rsidR="00502F06">
        <w:rPr>
          <w:rFonts w:asciiTheme="minorEastAsia" w:hAnsiTheme="minorEastAsia" w:hint="eastAsia"/>
          <w:sz w:val="24"/>
          <w:szCs w:val="24"/>
        </w:rPr>
        <w:t>电能质量治理</w:t>
      </w:r>
      <w:r w:rsidR="00502F06" w:rsidRPr="00F51653">
        <w:rPr>
          <w:rFonts w:asciiTheme="minorEastAsia" w:hAnsiTheme="minorEastAsia" w:hint="eastAsia"/>
          <w:sz w:val="24"/>
          <w:szCs w:val="24"/>
        </w:rPr>
        <w:t>方式</w:t>
      </w:r>
      <w:r w:rsidR="00502F06">
        <w:rPr>
          <w:rFonts w:asciiTheme="minorEastAsia" w:hAnsiTheme="minorEastAsia" w:hint="eastAsia"/>
          <w:sz w:val="24"/>
          <w:szCs w:val="24"/>
        </w:rPr>
        <w:t>较为</w:t>
      </w:r>
      <w:r w:rsidR="00502F06" w:rsidRPr="00F51653">
        <w:rPr>
          <w:rFonts w:asciiTheme="minorEastAsia" w:hAnsiTheme="minorEastAsia" w:hint="eastAsia"/>
          <w:sz w:val="24"/>
          <w:szCs w:val="24"/>
        </w:rPr>
        <w:t>粗放</w:t>
      </w:r>
      <w:r w:rsidR="00502F06">
        <w:rPr>
          <w:rFonts w:asciiTheme="minorEastAsia" w:hAnsiTheme="minorEastAsia" w:hint="eastAsia"/>
          <w:sz w:val="24"/>
          <w:szCs w:val="24"/>
        </w:rPr>
        <w:t>，</w:t>
      </w:r>
      <w:r w:rsidR="00502F06" w:rsidRPr="005054E5">
        <w:rPr>
          <w:rFonts w:asciiTheme="minorEastAsia" w:hAnsiTheme="minorEastAsia" w:hint="eastAsia"/>
          <w:sz w:val="24"/>
          <w:szCs w:val="24"/>
        </w:rPr>
        <w:t>电网系统污染现象较为严重</w:t>
      </w:r>
      <w:r>
        <w:rPr>
          <w:rFonts w:asciiTheme="minorEastAsia" w:hAnsiTheme="minorEastAsia" w:hint="eastAsia"/>
          <w:sz w:val="24"/>
          <w:szCs w:val="24"/>
        </w:rPr>
        <w:t>。</w:t>
      </w:r>
    </w:p>
    <w:p w:rsidR="00502F06" w:rsidRDefault="004535E8" w:rsidP="00502F06">
      <w:pPr>
        <w:spacing w:line="348" w:lineRule="auto"/>
        <w:ind w:firstLineChars="200" w:firstLine="480"/>
        <w:rPr>
          <w:rFonts w:asciiTheme="minorEastAsia" w:hAnsiTheme="minorEastAsia"/>
          <w:sz w:val="24"/>
          <w:szCs w:val="24"/>
        </w:rPr>
      </w:pPr>
      <w:r>
        <w:rPr>
          <w:rFonts w:asciiTheme="minorEastAsia" w:hAnsiTheme="minorEastAsia"/>
          <w:sz w:val="24"/>
          <w:szCs w:val="24"/>
        </w:rPr>
        <w:t>4、</w:t>
      </w:r>
      <w:r w:rsidR="00502F06">
        <w:rPr>
          <w:rFonts w:asciiTheme="minorEastAsia" w:hAnsiTheme="minorEastAsia"/>
          <w:sz w:val="24"/>
          <w:szCs w:val="24"/>
        </w:rPr>
        <w:t>能</w:t>
      </w:r>
      <w:r w:rsidR="00502F06">
        <w:rPr>
          <w:rFonts w:asciiTheme="minorEastAsia" w:hAnsiTheme="minorEastAsia" w:hint="eastAsia"/>
          <w:sz w:val="24"/>
          <w:szCs w:val="24"/>
        </w:rPr>
        <w:t>源</w:t>
      </w:r>
      <w:r w:rsidR="00502F06">
        <w:rPr>
          <w:rFonts w:asciiTheme="minorEastAsia" w:hAnsiTheme="minorEastAsia"/>
          <w:sz w:val="24"/>
          <w:szCs w:val="24"/>
        </w:rPr>
        <w:t>信息通是互联社会生态之下</w:t>
      </w:r>
      <w:r w:rsidR="00502F06">
        <w:rPr>
          <w:rFonts w:asciiTheme="minorEastAsia" w:hAnsiTheme="minorEastAsia" w:hint="eastAsia"/>
          <w:sz w:val="24"/>
          <w:szCs w:val="24"/>
        </w:rPr>
        <w:t>“</w:t>
      </w:r>
      <w:r w:rsidR="00502F06">
        <w:rPr>
          <w:rFonts w:asciiTheme="minorEastAsia" w:hAnsiTheme="minorEastAsia"/>
          <w:sz w:val="24"/>
          <w:szCs w:val="24"/>
        </w:rPr>
        <w:t>绿色出行，美好生活</w:t>
      </w:r>
      <w:r w:rsidR="00502F06">
        <w:rPr>
          <w:rFonts w:asciiTheme="minorEastAsia" w:hAnsiTheme="minorEastAsia" w:hint="eastAsia"/>
          <w:sz w:val="24"/>
          <w:szCs w:val="24"/>
        </w:rPr>
        <w:t>”</w:t>
      </w:r>
      <w:r w:rsidR="00502F06">
        <w:rPr>
          <w:rFonts w:asciiTheme="minorEastAsia" w:hAnsiTheme="minorEastAsia"/>
          <w:sz w:val="24"/>
          <w:szCs w:val="24"/>
        </w:rPr>
        <w:t>的刚性需求。</w:t>
      </w:r>
    </w:p>
    <w:p w:rsidR="00EA7C47" w:rsidRDefault="00EA7C47" w:rsidP="00EA7C47">
      <w:pPr>
        <w:spacing w:line="348" w:lineRule="auto"/>
        <w:ind w:firstLineChars="200" w:firstLine="480"/>
        <w:rPr>
          <w:rFonts w:asciiTheme="minorEastAsia" w:hAnsiTheme="minorEastAsia"/>
          <w:sz w:val="24"/>
          <w:szCs w:val="24"/>
        </w:rPr>
      </w:pPr>
      <w:r w:rsidRPr="001151EE">
        <w:rPr>
          <w:rFonts w:asciiTheme="minorEastAsia" w:hAnsiTheme="minorEastAsia" w:hint="eastAsia"/>
          <w:sz w:val="24"/>
          <w:szCs w:val="24"/>
        </w:rPr>
        <w:t>电能信息通是互联社会生态之下“绿色出行，美好生活”的刚性需求，电能质量治理是制约新能源汽车发展的重大因素。电能信息通充电湾APP管理平台链接公司职能部门与用户端、城市公共场所、创客、车企、生活服务企业等，将高科技技术服务于美好生活，其APP将直接融合多模式充电、多媒体广告、生活充值、汽车换电装置、自助快递柜、代管售货等；电能信息通还将服务于储能和电能质量等管理，充电湾将通过电能质量管理实现无功补偿和谐波治理。</w:t>
      </w:r>
    </w:p>
    <w:p w:rsidR="00EA7C47" w:rsidRPr="00EA7C47" w:rsidRDefault="00EA7C47" w:rsidP="00EA7C47">
      <w:pPr>
        <w:spacing w:line="348" w:lineRule="auto"/>
        <w:ind w:firstLineChars="200" w:firstLine="480"/>
        <w:rPr>
          <w:rFonts w:asciiTheme="minorEastAsia" w:hAnsiTheme="minorEastAsia"/>
          <w:b/>
          <w:sz w:val="24"/>
          <w:szCs w:val="24"/>
        </w:rPr>
      </w:pPr>
      <w:bookmarkStart w:id="0" w:name="_GoBack"/>
      <w:bookmarkEnd w:id="0"/>
      <w:r w:rsidRPr="001151EE">
        <w:rPr>
          <w:rFonts w:asciiTheme="minorEastAsia" w:hAnsiTheme="minorEastAsia" w:hint="eastAsia"/>
          <w:sz w:val="24"/>
          <w:szCs w:val="24"/>
        </w:rPr>
        <w:t>基于电能质量管理的基地充电湾发展成为创新标杆，迅速建设成都市规格各异的公共场所充电湾，形成示范效应推广到全国成立分公司，</w:t>
      </w:r>
      <w:r w:rsidRPr="00EA7C47">
        <w:rPr>
          <w:rFonts w:asciiTheme="minorEastAsia" w:hAnsiTheme="minorEastAsia" w:hint="eastAsia"/>
          <w:b/>
          <w:sz w:val="24"/>
          <w:szCs w:val="24"/>
        </w:rPr>
        <w:t>以“电能信息互联互通领域的独角兽”为发展目标，构建国内最具示范效应的电能互联创新应用的高科技服务型标杆企业。</w:t>
      </w:r>
    </w:p>
    <w:p w:rsidR="004458EF" w:rsidRPr="004458EF" w:rsidRDefault="00E5499F" w:rsidP="007D1A22">
      <w:pPr>
        <w:spacing w:line="348" w:lineRule="auto"/>
        <w:ind w:firstLineChars="200" w:firstLine="480"/>
        <w:rPr>
          <w:rFonts w:asciiTheme="minorEastAsia" w:hAnsiTheme="minorEastAsia"/>
          <w:sz w:val="24"/>
          <w:szCs w:val="24"/>
        </w:rPr>
      </w:pPr>
      <w:r>
        <w:rPr>
          <w:rFonts w:asciiTheme="minorEastAsia" w:hAnsiTheme="minorEastAsia" w:hint="eastAsia"/>
          <w:sz w:val="24"/>
          <w:szCs w:val="24"/>
        </w:rPr>
        <w:t>公司</w:t>
      </w:r>
      <w:r>
        <w:rPr>
          <w:rFonts w:asciiTheme="minorEastAsia" w:hAnsiTheme="minorEastAsia"/>
          <w:sz w:val="24"/>
          <w:szCs w:val="24"/>
        </w:rPr>
        <w:t>将</w:t>
      </w:r>
      <w:r w:rsidR="004458EF" w:rsidRPr="005064FE">
        <w:rPr>
          <w:rFonts w:asciiTheme="minorEastAsia" w:hAnsiTheme="minorEastAsia" w:hint="eastAsia"/>
          <w:sz w:val="24"/>
          <w:szCs w:val="24"/>
        </w:rPr>
        <w:t>以用户价值最大化为企业价值观，不断扩大市场份额，</w:t>
      </w:r>
      <w:r w:rsidR="004458EF">
        <w:rPr>
          <w:rFonts w:asciiTheme="minorEastAsia" w:hAnsiTheme="minorEastAsia" w:hint="eastAsia"/>
          <w:sz w:val="24"/>
          <w:szCs w:val="24"/>
        </w:rPr>
        <w:t>夯实</w:t>
      </w:r>
      <w:r w:rsidR="004458EF">
        <w:rPr>
          <w:rFonts w:asciiTheme="minorEastAsia" w:hAnsiTheme="minorEastAsia"/>
          <w:sz w:val="24"/>
          <w:szCs w:val="24"/>
        </w:rPr>
        <w:t>在创业板或科创板上市的公司治理制度、财务要求等基础。</w:t>
      </w:r>
    </w:p>
    <w:sectPr w:rsidR="004458EF" w:rsidRPr="004458EF" w:rsidSect="004535E8">
      <w:pgSz w:w="11906" w:h="16838" w:code="9"/>
      <w:pgMar w:top="1361" w:right="1797" w:bottom="1361" w:left="1797" w:header="851" w:footer="992" w:gutter="0"/>
      <w:cols w:space="425"/>
      <w:docGrid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9C4" w:rsidRDefault="00E739C4" w:rsidP="00AB43C2">
      <w:r>
        <w:separator/>
      </w:r>
    </w:p>
  </w:endnote>
  <w:endnote w:type="continuationSeparator" w:id="0">
    <w:p w:rsidR="00E739C4" w:rsidRDefault="00E739C4" w:rsidP="00AB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9C4" w:rsidRDefault="00E739C4" w:rsidP="00AB43C2">
      <w:r>
        <w:separator/>
      </w:r>
    </w:p>
  </w:footnote>
  <w:footnote w:type="continuationSeparator" w:id="0">
    <w:p w:rsidR="00E739C4" w:rsidRDefault="00E739C4" w:rsidP="00AB4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4B"/>
    <w:rsid w:val="00003400"/>
    <w:rsid w:val="00024092"/>
    <w:rsid w:val="000346DA"/>
    <w:rsid w:val="00050867"/>
    <w:rsid w:val="00055F0C"/>
    <w:rsid w:val="0006782B"/>
    <w:rsid w:val="00074B41"/>
    <w:rsid w:val="00082472"/>
    <w:rsid w:val="000E23B6"/>
    <w:rsid w:val="000F09AB"/>
    <w:rsid w:val="0011476F"/>
    <w:rsid w:val="001151EE"/>
    <w:rsid w:val="00124488"/>
    <w:rsid w:val="00151C99"/>
    <w:rsid w:val="00184976"/>
    <w:rsid w:val="00191572"/>
    <w:rsid w:val="001B3F45"/>
    <w:rsid w:val="001D2E98"/>
    <w:rsid w:val="001E035A"/>
    <w:rsid w:val="001E2069"/>
    <w:rsid w:val="002054CC"/>
    <w:rsid w:val="00284338"/>
    <w:rsid w:val="002B5B7D"/>
    <w:rsid w:val="002C2DB8"/>
    <w:rsid w:val="002D30A2"/>
    <w:rsid w:val="002E1587"/>
    <w:rsid w:val="002F5EE4"/>
    <w:rsid w:val="0030451B"/>
    <w:rsid w:val="0033326C"/>
    <w:rsid w:val="0033691F"/>
    <w:rsid w:val="003D580F"/>
    <w:rsid w:val="003E02A4"/>
    <w:rsid w:val="004377BB"/>
    <w:rsid w:val="004458EF"/>
    <w:rsid w:val="004535E8"/>
    <w:rsid w:val="00493063"/>
    <w:rsid w:val="004A37B4"/>
    <w:rsid w:val="004C4F12"/>
    <w:rsid w:val="004D1AA9"/>
    <w:rsid w:val="004E294F"/>
    <w:rsid w:val="00502F06"/>
    <w:rsid w:val="005054E5"/>
    <w:rsid w:val="005064FE"/>
    <w:rsid w:val="0050783B"/>
    <w:rsid w:val="00577A2A"/>
    <w:rsid w:val="00581512"/>
    <w:rsid w:val="005D044C"/>
    <w:rsid w:val="0060584F"/>
    <w:rsid w:val="00633E42"/>
    <w:rsid w:val="0064183D"/>
    <w:rsid w:val="006449EA"/>
    <w:rsid w:val="00651E89"/>
    <w:rsid w:val="00671958"/>
    <w:rsid w:val="006D0A82"/>
    <w:rsid w:val="006F63B4"/>
    <w:rsid w:val="007524FB"/>
    <w:rsid w:val="00755FB9"/>
    <w:rsid w:val="0076188B"/>
    <w:rsid w:val="00774934"/>
    <w:rsid w:val="007A7EC8"/>
    <w:rsid w:val="007B3084"/>
    <w:rsid w:val="007D1A22"/>
    <w:rsid w:val="007E5841"/>
    <w:rsid w:val="007F1ED4"/>
    <w:rsid w:val="0081360A"/>
    <w:rsid w:val="008D0B6B"/>
    <w:rsid w:val="009064AE"/>
    <w:rsid w:val="0095258C"/>
    <w:rsid w:val="00960404"/>
    <w:rsid w:val="009805F8"/>
    <w:rsid w:val="009C27AD"/>
    <w:rsid w:val="00A20A25"/>
    <w:rsid w:val="00A500C3"/>
    <w:rsid w:val="00AB43C2"/>
    <w:rsid w:val="00AB5B2C"/>
    <w:rsid w:val="00AD18CF"/>
    <w:rsid w:val="00AF674B"/>
    <w:rsid w:val="00B962EF"/>
    <w:rsid w:val="00BC2BD8"/>
    <w:rsid w:val="00BE316B"/>
    <w:rsid w:val="00BF5E60"/>
    <w:rsid w:val="00C61319"/>
    <w:rsid w:val="00CD227C"/>
    <w:rsid w:val="00D04625"/>
    <w:rsid w:val="00D1098B"/>
    <w:rsid w:val="00D246F6"/>
    <w:rsid w:val="00D44A0A"/>
    <w:rsid w:val="00D608D7"/>
    <w:rsid w:val="00D82707"/>
    <w:rsid w:val="00D950F6"/>
    <w:rsid w:val="00DB731E"/>
    <w:rsid w:val="00E5499F"/>
    <w:rsid w:val="00E656A6"/>
    <w:rsid w:val="00E739C4"/>
    <w:rsid w:val="00E74FF9"/>
    <w:rsid w:val="00EA6F24"/>
    <w:rsid w:val="00EA7C47"/>
    <w:rsid w:val="00EB16DE"/>
    <w:rsid w:val="00F51653"/>
    <w:rsid w:val="00F5765A"/>
    <w:rsid w:val="00F9673E"/>
    <w:rsid w:val="00F9744C"/>
    <w:rsid w:val="00FA5CFD"/>
    <w:rsid w:val="00FD1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5441AB1-46F2-4BC8-9D93-ED63396C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43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43C2"/>
    <w:rPr>
      <w:sz w:val="18"/>
      <w:szCs w:val="18"/>
    </w:rPr>
  </w:style>
  <w:style w:type="paragraph" w:styleId="a4">
    <w:name w:val="footer"/>
    <w:basedOn w:val="a"/>
    <w:link w:val="Char0"/>
    <w:uiPriority w:val="99"/>
    <w:unhideWhenUsed/>
    <w:rsid w:val="00AB43C2"/>
    <w:pPr>
      <w:tabs>
        <w:tab w:val="center" w:pos="4153"/>
        <w:tab w:val="right" w:pos="8306"/>
      </w:tabs>
      <w:snapToGrid w:val="0"/>
      <w:jc w:val="left"/>
    </w:pPr>
    <w:rPr>
      <w:sz w:val="18"/>
      <w:szCs w:val="18"/>
    </w:rPr>
  </w:style>
  <w:style w:type="character" w:customStyle="1" w:styleId="Char0">
    <w:name w:val="页脚 Char"/>
    <w:basedOn w:val="a0"/>
    <w:link w:val="a4"/>
    <w:uiPriority w:val="99"/>
    <w:rsid w:val="00AB43C2"/>
    <w:rPr>
      <w:sz w:val="18"/>
      <w:szCs w:val="18"/>
    </w:rPr>
  </w:style>
  <w:style w:type="paragraph" w:styleId="a5">
    <w:name w:val="List Paragraph"/>
    <w:basedOn w:val="a"/>
    <w:uiPriority w:val="34"/>
    <w:qFormat/>
    <w:rsid w:val="004458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2019-11-28T03:01:00Z</dcterms:created>
  <dcterms:modified xsi:type="dcterms:W3CDTF">2019-11-28T03:15:00Z</dcterms:modified>
</cp:coreProperties>
</file>