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CB8B" w14:textId="5BF7A55A" w:rsidR="00774826" w:rsidRDefault="007177F7" w:rsidP="007177F7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177F7">
        <w:rPr>
          <w:rFonts w:hint="eastAsia"/>
          <w:sz w:val="30"/>
          <w:szCs w:val="30"/>
        </w:rPr>
        <w:t>进入“</w:t>
      </w:r>
      <w:r w:rsidRPr="007177F7">
        <w:rPr>
          <w:rFonts w:hint="eastAsia"/>
          <w:sz w:val="30"/>
          <w:szCs w:val="30"/>
        </w:rPr>
        <w:t>首页</w:t>
      </w:r>
      <w:r w:rsidRPr="007177F7">
        <w:rPr>
          <w:sz w:val="30"/>
          <w:szCs w:val="30"/>
        </w:rPr>
        <w:t>/系统管理/运维管理/升级管理</w:t>
      </w:r>
      <w:r w:rsidRPr="007177F7">
        <w:rPr>
          <w:rFonts w:hint="eastAsia"/>
          <w:sz w:val="30"/>
          <w:szCs w:val="30"/>
        </w:rPr>
        <w:t>”选择新建</w:t>
      </w:r>
    </w:p>
    <w:p w14:paraId="468F4789" w14:textId="113D34E5" w:rsidR="00F87919" w:rsidRPr="007615DA" w:rsidRDefault="00F87919" w:rsidP="00F87919">
      <w:pPr>
        <w:pStyle w:val="a3"/>
        <w:ind w:left="360" w:firstLineChars="0" w:firstLine="0"/>
        <w:rPr>
          <w:rFonts w:hint="eastAsia"/>
          <w:b/>
          <w:bCs/>
          <w:color w:val="FF0000"/>
          <w:sz w:val="24"/>
          <w:szCs w:val="24"/>
        </w:rPr>
      </w:pPr>
      <w:r w:rsidRPr="007615DA">
        <w:rPr>
          <w:rFonts w:hint="eastAsia"/>
          <w:b/>
          <w:bCs/>
          <w:color w:val="FF0000"/>
          <w:sz w:val="24"/>
          <w:szCs w:val="24"/>
        </w:rPr>
        <w:t>强调：一般一个任务对应一种桩型号和一个升级版本，如有多种桩型号和多个版本的升级，请分开创建。</w:t>
      </w:r>
    </w:p>
    <w:p w14:paraId="3E2960FF" w14:textId="5D4C4307" w:rsidR="007177F7" w:rsidRDefault="007177F7" w:rsidP="007177F7">
      <w:pPr>
        <w:pStyle w:val="a3"/>
        <w:ind w:left="36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34C81113" wp14:editId="13CA91E9">
            <wp:extent cx="5274310" cy="1798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43E6" w14:textId="48B72416" w:rsidR="007177F7" w:rsidRDefault="007177F7" w:rsidP="007177F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2.红色星号为必填项。</w:t>
      </w:r>
    </w:p>
    <w:p w14:paraId="67D8C6C3" w14:textId="34F04DB0" w:rsidR="007177F7" w:rsidRDefault="007177F7" w:rsidP="007177F7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B160B99" wp14:editId="6A6F393D">
            <wp:extent cx="5274310" cy="3074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54C1" w14:textId="77777777" w:rsidR="002377B8" w:rsidRDefault="007177F7" w:rsidP="007177F7">
      <w:pPr>
        <w:rPr>
          <w:b/>
          <w:bCs/>
          <w:sz w:val="30"/>
          <w:szCs w:val="30"/>
        </w:rPr>
      </w:pPr>
      <w:r w:rsidRPr="007177F7">
        <w:rPr>
          <w:rFonts w:hint="eastAsia"/>
          <w:b/>
          <w:bCs/>
          <w:sz w:val="30"/>
          <w:szCs w:val="30"/>
        </w:rPr>
        <w:t>补充：</w:t>
      </w:r>
    </w:p>
    <w:p w14:paraId="01E12FC9" w14:textId="24946408" w:rsidR="007177F7" w:rsidRDefault="007177F7" w:rsidP="007177F7">
      <w:pPr>
        <w:rPr>
          <w:b/>
          <w:bCs/>
          <w:sz w:val="30"/>
          <w:szCs w:val="30"/>
        </w:rPr>
      </w:pPr>
      <w:r w:rsidRPr="0031169C">
        <w:rPr>
          <w:rFonts w:hint="eastAsia"/>
          <w:b/>
          <w:bCs/>
          <w:color w:val="FF0000"/>
          <w:sz w:val="24"/>
          <w:szCs w:val="24"/>
        </w:rPr>
        <w:t>开始时间</w:t>
      </w:r>
      <w:r w:rsidRPr="0031169C">
        <w:rPr>
          <w:rFonts w:hint="eastAsia"/>
          <w:b/>
          <w:bCs/>
          <w:sz w:val="24"/>
          <w:szCs w:val="24"/>
        </w:rPr>
        <w:t>和</w:t>
      </w:r>
      <w:r w:rsidRPr="0031169C">
        <w:rPr>
          <w:rFonts w:hint="eastAsia"/>
          <w:b/>
          <w:bCs/>
          <w:color w:val="FF0000"/>
          <w:sz w:val="24"/>
          <w:szCs w:val="24"/>
        </w:rPr>
        <w:t>结束时间</w:t>
      </w:r>
      <w:r w:rsidR="0035034B" w:rsidRPr="0031169C">
        <w:rPr>
          <w:rFonts w:hint="eastAsia"/>
          <w:b/>
          <w:bCs/>
          <w:sz w:val="24"/>
          <w:szCs w:val="24"/>
        </w:rPr>
        <w:t>指</w:t>
      </w:r>
      <w:r w:rsidRPr="0031169C">
        <w:rPr>
          <w:rFonts w:hint="eastAsia"/>
          <w:b/>
          <w:bCs/>
          <w:sz w:val="24"/>
          <w:szCs w:val="24"/>
        </w:rPr>
        <w:t>这段时间</w:t>
      </w:r>
      <w:proofErr w:type="gramStart"/>
      <w:r w:rsidRPr="0031169C">
        <w:rPr>
          <w:rFonts w:hint="eastAsia"/>
          <w:b/>
          <w:bCs/>
          <w:sz w:val="24"/>
          <w:szCs w:val="24"/>
        </w:rPr>
        <w:t>内桩会进行</w:t>
      </w:r>
      <w:proofErr w:type="gramEnd"/>
      <w:r w:rsidRPr="0031169C">
        <w:rPr>
          <w:rFonts w:hint="eastAsia"/>
          <w:b/>
          <w:bCs/>
          <w:sz w:val="24"/>
          <w:szCs w:val="24"/>
        </w:rPr>
        <w:t>升级</w:t>
      </w:r>
      <w:r w:rsidR="0035034B" w:rsidRPr="0031169C">
        <w:rPr>
          <w:rFonts w:hint="eastAsia"/>
          <w:b/>
          <w:bCs/>
          <w:sz w:val="24"/>
          <w:szCs w:val="24"/>
        </w:rPr>
        <w:t>，期间</w:t>
      </w:r>
      <w:r w:rsidRPr="0031169C">
        <w:rPr>
          <w:rFonts w:hint="eastAsia"/>
          <w:b/>
          <w:bCs/>
          <w:sz w:val="24"/>
          <w:szCs w:val="24"/>
        </w:rPr>
        <w:t>如果升级失败会自动重复升级操作</w:t>
      </w:r>
      <w:r w:rsidR="0035034B" w:rsidRPr="0031169C">
        <w:rPr>
          <w:rFonts w:hint="eastAsia"/>
          <w:b/>
          <w:bCs/>
          <w:sz w:val="24"/>
          <w:szCs w:val="24"/>
        </w:rPr>
        <w:t>直到成功或</w:t>
      </w:r>
      <w:r w:rsidR="0090290E" w:rsidRPr="0031169C">
        <w:rPr>
          <w:rFonts w:hint="eastAsia"/>
          <w:b/>
          <w:bCs/>
          <w:sz w:val="24"/>
          <w:szCs w:val="24"/>
        </w:rPr>
        <w:t>到</w:t>
      </w:r>
      <w:r w:rsidR="0035034B" w:rsidRPr="0031169C">
        <w:rPr>
          <w:rFonts w:hint="eastAsia"/>
          <w:b/>
          <w:bCs/>
          <w:color w:val="FF0000"/>
          <w:sz w:val="24"/>
          <w:szCs w:val="24"/>
        </w:rPr>
        <w:t>结束时间</w:t>
      </w:r>
      <w:r w:rsidRPr="0031169C">
        <w:rPr>
          <w:rFonts w:hint="eastAsia"/>
          <w:b/>
          <w:bCs/>
          <w:sz w:val="24"/>
          <w:szCs w:val="24"/>
        </w:rPr>
        <w:t>。一般现场情况</w:t>
      </w:r>
      <w:r w:rsidR="00D624AA" w:rsidRPr="0031169C">
        <w:rPr>
          <w:rFonts w:hint="eastAsia"/>
          <w:b/>
          <w:bCs/>
          <w:sz w:val="24"/>
          <w:szCs w:val="24"/>
        </w:rPr>
        <w:t>复杂建议升级时间最好稍微长一点，避免时间太短导致升级失败。</w:t>
      </w:r>
    </w:p>
    <w:p w14:paraId="667B9FFA" w14:textId="2FB51CA7" w:rsidR="00780D61" w:rsidRDefault="00780D61" w:rsidP="007177F7">
      <w:pPr>
        <w:rPr>
          <w:b/>
          <w:bCs/>
          <w:sz w:val="30"/>
          <w:szCs w:val="30"/>
        </w:rPr>
      </w:pPr>
    </w:p>
    <w:p w14:paraId="5218FC8C" w14:textId="304ECEBD" w:rsidR="00780D61" w:rsidRDefault="00780D61" w:rsidP="007177F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升级包：</w:t>
      </w:r>
    </w:p>
    <w:p w14:paraId="257FDC98" w14:textId="77777777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运营商，需和第三点中</w:t>
      </w:r>
      <w:proofErr w:type="gramStart"/>
      <w:r w:rsidRPr="00780D61">
        <w:rPr>
          <w:b/>
          <w:bCs/>
          <w:sz w:val="24"/>
          <w:szCs w:val="24"/>
        </w:rPr>
        <w:t>勾选电桩</w:t>
      </w:r>
      <w:proofErr w:type="gramEnd"/>
      <w:r w:rsidRPr="00780D61">
        <w:rPr>
          <w:b/>
          <w:bCs/>
          <w:sz w:val="24"/>
          <w:szCs w:val="24"/>
        </w:rPr>
        <w:t>匹配。</w:t>
      </w:r>
    </w:p>
    <w:p w14:paraId="353E6EDD" w14:textId="77A4CE3A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产品，</w:t>
      </w:r>
      <w:r w:rsidR="0031169C" w:rsidRPr="0031169C">
        <w:rPr>
          <w:rFonts w:hint="eastAsia"/>
          <w:b/>
          <w:bCs/>
          <w:sz w:val="24"/>
          <w:szCs w:val="24"/>
        </w:rPr>
        <w:t>桩型号</w:t>
      </w:r>
    </w:p>
    <w:p w14:paraId="372FDE3E" w14:textId="77777777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版本号，为升级目标之版本号，比如：1000升级至2100，则填写 2100</w:t>
      </w:r>
    </w:p>
    <w:p w14:paraId="426DAEB7" w14:textId="77777777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包大小，默认填100。</w:t>
      </w:r>
    </w:p>
    <w:p w14:paraId="04D4732F" w14:textId="77777777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服务器IP，默认填 120.25.107.156</w:t>
      </w:r>
    </w:p>
    <w:p w14:paraId="6553773D" w14:textId="77777777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端口：默认填21</w:t>
      </w:r>
    </w:p>
    <w:p w14:paraId="4E123C98" w14:textId="09914460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下载路径：根据实际填写，需和</w:t>
      </w:r>
      <w:r w:rsidR="00003CC7">
        <w:rPr>
          <w:rFonts w:hint="eastAsia"/>
          <w:b/>
          <w:bCs/>
          <w:sz w:val="24"/>
          <w:szCs w:val="24"/>
        </w:rPr>
        <w:t>令狐充</w:t>
      </w:r>
      <w:r w:rsidRPr="00780D61">
        <w:rPr>
          <w:b/>
          <w:bCs/>
          <w:sz w:val="24"/>
          <w:szCs w:val="24"/>
        </w:rPr>
        <w:t>确认</w:t>
      </w:r>
    </w:p>
    <w:p w14:paraId="2CAB8077" w14:textId="535C9149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登录用户：</w:t>
      </w:r>
      <w:r w:rsidR="00003CC7" w:rsidRPr="00003CC7">
        <w:rPr>
          <w:rFonts w:hint="eastAsia"/>
          <w:b/>
          <w:bCs/>
          <w:sz w:val="24"/>
          <w:szCs w:val="24"/>
        </w:rPr>
        <w:t>luo1234</w:t>
      </w:r>
    </w:p>
    <w:p w14:paraId="4A6C28A0" w14:textId="6C6BB451" w:rsidR="00780D61" w:rsidRPr="00780D61" w:rsidRDefault="00780D61" w:rsidP="00780D6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80D61">
        <w:rPr>
          <w:b/>
          <w:bCs/>
          <w:sz w:val="24"/>
          <w:szCs w:val="24"/>
        </w:rPr>
        <w:t>登录名：</w:t>
      </w:r>
      <w:r w:rsidR="00003CC7" w:rsidRPr="00003CC7">
        <w:rPr>
          <w:rFonts w:hint="eastAsia"/>
          <w:b/>
          <w:bCs/>
          <w:sz w:val="24"/>
          <w:szCs w:val="24"/>
        </w:rPr>
        <w:t>luo1234</w:t>
      </w:r>
    </w:p>
    <w:p w14:paraId="5A5DE606" w14:textId="43B51B7B" w:rsidR="00780D61" w:rsidRPr="000F58D4" w:rsidRDefault="00123B2B" w:rsidP="000F58D4">
      <w:pPr>
        <w:pStyle w:val="a3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0F58D4">
        <w:rPr>
          <w:rFonts w:hint="eastAsia"/>
          <w:b/>
          <w:bCs/>
          <w:sz w:val="30"/>
          <w:szCs w:val="30"/>
        </w:rPr>
        <w:t>保存后点击“激活”，激活后到了开始时间会自动执行升级任务。</w:t>
      </w:r>
    </w:p>
    <w:p w14:paraId="4EB2FD88" w14:textId="32F7162B" w:rsidR="000F58D4" w:rsidRPr="003844AA" w:rsidRDefault="000F58D4" w:rsidP="000F58D4">
      <w:pPr>
        <w:pStyle w:val="a3"/>
        <w:ind w:left="360" w:firstLineChars="0" w:firstLine="0"/>
        <w:rPr>
          <w:rFonts w:hint="eastAsia"/>
          <w:b/>
          <w:bCs/>
          <w:color w:val="FF0000"/>
          <w:sz w:val="24"/>
          <w:szCs w:val="24"/>
        </w:rPr>
      </w:pPr>
      <w:r w:rsidRPr="003844AA">
        <w:rPr>
          <w:rFonts w:hint="eastAsia"/>
          <w:b/>
          <w:bCs/>
          <w:color w:val="FF0000"/>
          <w:sz w:val="24"/>
          <w:szCs w:val="24"/>
        </w:rPr>
        <w:t>强调：激活前请认真检查信息，激活后请不要随意操作停止避免出</w:t>
      </w:r>
      <w:r w:rsidR="00071253" w:rsidRPr="003844AA">
        <w:rPr>
          <w:rFonts w:hint="eastAsia"/>
          <w:b/>
          <w:bCs/>
          <w:color w:val="FF0000"/>
          <w:sz w:val="24"/>
          <w:szCs w:val="24"/>
        </w:rPr>
        <w:t>问题</w:t>
      </w:r>
      <w:r w:rsidRPr="003844AA">
        <w:rPr>
          <w:rFonts w:hint="eastAsia"/>
          <w:b/>
          <w:bCs/>
          <w:color w:val="FF0000"/>
          <w:sz w:val="24"/>
          <w:szCs w:val="24"/>
        </w:rPr>
        <w:t>，激活后是无法编辑的 更不要随意点删除。</w:t>
      </w:r>
    </w:p>
    <w:p w14:paraId="26BC96C6" w14:textId="189320AA" w:rsidR="00123B2B" w:rsidRPr="007177F7" w:rsidRDefault="00123B2B" w:rsidP="007177F7">
      <w:pPr>
        <w:rPr>
          <w:rFonts w:hint="eastAsia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5F58E9DB" wp14:editId="7BEB3F82">
            <wp:extent cx="5274310" cy="17106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B2B" w:rsidRPr="0071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1058"/>
    <w:multiLevelType w:val="hybridMultilevel"/>
    <w:tmpl w:val="B8DEC738"/>
    <w:lvl w:ilvl="0" w:tplc="869ED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2F62CB"/>
    <w:multiLevelType w:val="multilevel"/>
    <w:tmpl w:val="A37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F2"/>
    <w:rsid w:val="00003CC7"/>
    <w:rsid w:val="00071253"/>
    <w:rsid w:val="000725AD"/>
    <w:rsid w:val="000F58D4"/>
    <w:rsid w:val="00123B2B"/>
    <w:rsid w:val="002377B8"/>
    <w:rsid w:val="00243940"/>
    <w:rsid w:val="0031169C"/>
    <w:rsid w:val="0035034B"/>
    <w:rsid w:val="003844AA"/>
    <w:rsid w:val="004A7302"/>
    <w:rsid w:val="00597051"/>
    <w:rsid w:val="007177F7"/>
    <w:rsid w:val="007615DA"/>
    <w:rsid w:val="00774826"/>
    <w:rsid w:val="00780D61"/>
    <w:rsid w:val="00811BC9"/>
    <w:rsid w:val="00845AF2"/>
    <w:rsid w:val="008A4423"/>
    <w:rsid w:val="0090290E"/>
    <w:rsid w:val="00A819E0"/>
    <w:rsid w:val="00D624AA"/>
    <w:rsid w:val="00F8791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9702"/>
  <w15:chartTrackingRefBased/>
  <w15:docId w15:val="{F29CFF8C-78FC-458D-9496-31AB40A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谙 小</dc:creator>
  <cp:keywords/>
  <dc:description/>
  <cp:lastModifiedBy>谙 小</cp:lastModifiedBy>
  <cp:revision>28</cp:revision>
  <dcterms:created xsi:type="dcterms:W3CDTF">2020-07-31T01:59:00Z</dcterms:created>
  <dcterms:modified xsi:type="dcterms:W3CDTF">2020-07-31T02:32:00Z</dcterms:modified>
</cp:coreProperties>
</file>